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">
  <w:body>
    <w:p>
      <w:pPr>
        <w:jc w:val="center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민족자주경희 동아리연합회 회칙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1장 총칙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2장 동아리연합회 학생총회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3장 동아리연합회 학생 총투표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4장 동아리연합회 대표자회의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5장 동아리연합회 운영위원회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6장 동아리연합회장 및 부동아리연합회장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7장 동아리연합회 분과위원회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8장 동아리연합회 집행위원회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9장 동아리연합회 특별위원회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1절 학원자주화추진위원회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2절 장소관리위원회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3절 임시위원회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10장 재정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11장 중앙동아리 등록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1절 신규등록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2절 재등록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3절 등록취소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12장 동아리 변경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13장 징계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14장 동아리연합회장 선거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15장 회칙의 개정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16장 동아리지원금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부칙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보칙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용어해설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center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전 문</w:t>
      </w:r>
    </w:p>
    <w:p>
      <w:pPr>
        <w:jc w:val="center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민족자주경희의 역사 속에서 동아리는 열악한 조건 속에서도 경희대와 사회의 문화를 창조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적으로 발전시켜 왔으며 대학문화의 총괄적 발전과 창출을 이루어 왔다. 뿐만 아니라 학원자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주화에 앞장섰으며, 사회변화를 위한 행동에도 참여해 왔다.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우리는 이러한 대학과 사회의 자주문화를 창조하는 동아리의 목적의식적인 활동을 보장하고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그 권리를 옹호하기 위하여 동아리연합회를 건설하였다.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민족자주경희 동아리연합회는 자주문화의 맥을 이어받아 민족의 자주문화 창조와 이를 위한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대학 내 창조적 문화 활동을 보장하고 학원자주화의 길에 동아리를 앞장세우며 동아리가 사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회변혁을 선도할 수 있도록 동아리 보호와 동아리의 자치 공간 확보, 편의시설 확충에 일임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을 다할 것을 밝힌다.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righ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동아리연합회 회칙 제정 2018년 11월 30일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center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1장 총칙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1조(명칭)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본회는 중앙동아리연합회(이하 본회)라 칭한다. 하지만 편의를 위해 동연 혹은 중동연이라 칭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할 수 있다.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2조(목적)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올바른 대학문화 창달을 위하여 동아리의 자치 활동을 보장하고 동아리의 의사를 민주적으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로 수립하여 동아리 문제의 공동체적 해결을 통해 대학문화의 활성화와 민족문화 발전에 이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바지 하며 학원자주화와 사회변화를 위해 노력한다.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3조(지위)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본회는 민족자주경희 중앙동아리와 소속 회원의 자치조직으로서 외부의 부당한 간섭을 받지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아니한다.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4조(설치)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본회는 민족자주 경희대학교 국제캠퍼스 내에 둔다.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5조(운영)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본회는 모든 회원의 자주적이고 민주적인 참여 속에 회칙에 의거하여 운영된다.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6조(중앙동아리)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중앙동아리는 본회가 인정하는 절차를 거쳐 정식 등록된 후, 제명되지 아니한 동아리 중, 당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학기 본회가 인정하는 재등록 절차를 마친 동아리로 한다. 단, 신규 등록 동아리는 등록된 학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기에는 재등록이 필요치 않다.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본회의 동아리라 칭함은 동아리에 속하는 회원 모두도 함께 칭하는 것이며 동아리 대표자가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그 대표성을 가지고 있다.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7조(중앙동아리의 권리와 의무)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민족자주 경희의 중앙동아리는 우리 학교 대학문화의 중심으로서 자유롭고 창조적인 동아리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활동을 공동체적으로 보장받기 위한 다음과 같은 권리와 의무를 가진다.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본회의 모든 자치활동에 참여할 권리와 의무를 가진다.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본회의 공동체적 요구를 실현하는데 공동의 노력을 기울여야할 의무를 가진다.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회칙을 준수할 의무를 가진다.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매 학기 본회에 재등록할 의무를 가진다.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5항. 본회가 보장하는 자치공간을 사용할 권리를 가진다.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6항. 선거인단을 구성할 권리와 의무를 가진다.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7항. 대표자회의에 참석할 의무를 가진다.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8항. 대표자회의에서 발의 및 의결할 권리를 가진다.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기존 : 9항. 매 학기 </w:t>
      </w:r>
      <w:r>
        <w:rPr>
          <w:color w:val="FF0000"/>
          <w:sz w:val="21"/>
          <w:szCs w:val="21"/>
          <w:rFonts w:ascii="맑은 고딕" w:eastAsia="맑은 고딕" w:hAnsi="맑은 고딕" w:cs="굴림" w:hint="eastAsia"/>
        </w:rPr>
        <w:t xml:space="preserve">최저 생계 유지비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를 받을 권리를 가진다.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수정 후 : 9항. 매 학기 </w:t>
      </w:r>
      <w:r>
        <w:rPr>
          <w:color w:val="0611F2"/>
          <w:sz w:val="21"/>
          <w:szCs w:val="21"/>
          <w:rFonts w:ascii="맑은 고딕" w:eastAsia="맑은 고딕" w:hAnsi="맑은 고딕" w:cs="굴림" w:hint="eastAsia"/>
        </w:rPr>
        <w:t xml:space="preserve">기본지원금을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받을 권리를 가진다.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(수정 사유 : 사용하지 않는 어휘 변경)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10항. 연 1회 행사지원금을 받을 권리를 가진다.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11항. 분과위원회의에 참석할 의무를 가진다.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12항. 분과위원회의에서 발의 및 의결할 권리를 가진다.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13항. 분과위원장을 선출할 권리를 가진다.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14항. 징계에 회부된 동아리는 본회 운영위에 출석하여 변론할 권리를 가진다.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8조(회원)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기존 : 본회 회원은 중앙동아리의 회원으로 하며 본회가 인정하는 (재)등록 서류로 이를 확인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하고 회원 </w:t>
      </w:r>
      <w:r>
        <w:rPr>
          <w:color w:val="FF0000"/>
          <w:sz w:val="21"/>
          <w:szCs w:val="21"/>
          <w:rFonts w:ascii="맑은 고딕" w:eastAsia="맑은 고딕" w:hAnsi="맑은 고딕" w:cs="굴림" w:hint="eastAsia"/>
        </w:rPr>
        <w:t xml:space="preserve">또는 모람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이라 칭한다.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수정 후 : 본회 회원은 중앙동아리의 회원으로 하며 본회가 인정하는 (재)등록 서류로 이를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확인하고 회원이라 칭한다.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(수정 사유 : 사용하지 않는 어휘 변경)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9조(회원의 권리와 의무)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 회원은 본회의 능동적 주체로서 다음과 같은 권리와 의무를 가진다.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피선거권과 회칙이 정하는 바에 따른 선거권을 가진다.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발의 및 의결권을 가진다.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본회와 동아리의 모든 자치활동에 참여할 권리와 의무를 가진다.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본회의 공동체적 요구를 실현하는데 공동의 노력을 기울여야할 의무를 가진다.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5항. 회칙을 준수할 의무를 가진다.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6항. 회비를 납부할 의무를 가진다.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7항. 본회의 운영 전반에 대한 알 권리를 가진다.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10조(조직)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본회는 2조의 목적을 달성하기 위하여 심의 의결 기구와 심의 의결 투표, 분과 운영 기구,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집행 운영 기구, 특별위원회로 구성되어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심의 의결 기구로 동아리연합회 학생총회(이하 ‘학생총회’라 함), 동아리연합회 대표자회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의(이하 ‘대표자회의’라 함), 동아리연합회 운영위(이하 ‘운영위’라 함)를 둔다.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심의 의결 투표로 동아리연합회 학생 총투표(이하 ‘총투표’라 함)가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분과 운영 기구로 분과위원회(이하 ‘분과위’라 함)를 두고, 각 분과위원장이 분과 고유의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업무를 논의, 관장한다.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집행 운영 기구로 동아리연합회 집행위원회(이하 ‘집행위’라 함)를 두고, 본회 회장의 권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한으로 집행 부서를 신설 및 통폐합 할 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5항. 특별위원회로 학원자주화추진위원회, 장소관리위원회, 선거관리위원회를 둔다.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11조(학교 운영 참여)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본회는 중앙동아리의 권익과 밀접히 연관된 학교 운영 사항에 있어서 자주적이고 민주적으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로 적극 참여한다.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12조(협의)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11조의 학교 운영 참여를 위하여 본회는 민주적인 절차 하에 대학 당국과 각 운영 사항에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대하여 협의한다.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13조(권한)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본회의 의결 권한은 학생총회 - 학생 총투표 - 대표자회의 - 운영위 순이다.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center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2장 동아리연합회 학생총회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14조(지위)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학생총회는 본회와 학원의 중대한 사안 및 본회 전체 회원과 관련된 중대 사안을 의결하는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본회의 최고 의결 기구이다.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15조(구성)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학생총회는 본회의 모든 회원으로 구성한다.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16조(권한)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학생총회는 회원 전체와 본회 운영에 관한 중대한 사항을 심의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학생총회는 본회의 존립 및 동아리인 전체가 책임져야 될 주요 사안에 대하여 의결한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학생총회는 본회 대표자회의, 운영위 또는 분과위에서 상정한 안건을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학생총회는 19조에서 명시하는 절차에 의하여 상전한 기타 안건을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5항. 기타 학생총회의 의결을 요하는 사항을 의결한다.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17조(의장)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학생총회의 의장은 본회의 회장이 하며 학생총회의 운영전반을 관장한다.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18조(소집)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본회 학생총회는 본회 회장 또는 본회 운영위원 1/2 이상 또는 중앙동아리 대표자 1/4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이상의 요구(연서)가 있을 때 본회 회장이 소집한다.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본회 학생총회는 최소 7일 전에 본회 회장이 사유를 명시하고 공고 한다. 단, 긴급을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요할 경우 2일전에 소집 및 안건을 공고할 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본회 학생총회 소집 요구에 날짜가 포함되자 않았을 때 소집 기한은 21일 이내로 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19조(안건상정 및 공고)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본회 학생총회의 안건은 개회 전에 상정한다.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본회 학생총회의 안건은 본회 대표자회의 또는 운영위, 분과위 의결로 상정한다. 단, 기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타 안건의 경우 본회 회장 또는 본회 운영위원 1/2 이상 또는 중앙동아리 대표자 1/4 이상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의 발의(연서)로 상정한다.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의장은 학생총회 7일 전에 안건을 공고한다. 단, 긴급을 요할 경우 18조 2항 단서 조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항에 따른다.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20조(개회 및 의결)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본회 학생총회는 중앙동아리 1/2 이상 중앙동아리 3배수 이상 회원의 출석으로 개회할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의결은 출석인원 과반수 찬성으로 의결한다. 단, 회장 탄핵의 경우 과반수 참여와 2/3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의 찬성으로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가부 동수일 경우 1회에 한하여 재투표를 실시하며, 또 의결되지 않을 경우 본회 대표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자회의로 결정을 위임한다.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21조(보고)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 학생총회 결과 보고는 회의 종료 후 14일 이내에 의장이 공지한다.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center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3장 동아리연합회 학생 총투표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22조(지위)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총투표는 본회와 학원의 중대한 사안 및 본회 전체 회원과 관련된 중대 사안에 대한 의결하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는 최고 의결 투표이다.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23조(권한)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총투표는 본회의 존립 및 본회의 활동과 회원 전체에 대한 중대한 사항을 투표로 의결한다.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24조(투표권)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본회의 모든 회원은 총투표의 투표권을 가진다.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25조 (안건상정 및 공고)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총투표의 안건은 본회 회장 또는 본회 운영위원 1/2 이상 또는 중앙동아리 대표자 1/4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이상의 요구(연서)가 있을 때 대표자회의, 운영위의 의결 절차를 거쳐 상정한다.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회장은 총투표 7일 전에 총투표 실시와 투표 안건을 명시 공고한다. 단, 긴급을 요하는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경우에는 투표 2일전에 사유와 함께 공고할 수 있다.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26조 (투표방법 및 기간)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본회의 총투표는 보통, 평등, 비밀, 직접투표에 의한다. 단, 본회 회칙과 세칙의 재개정,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회장의 탄핵 의결, 운영위원과 집행위원 해임과 관련되지 않을 투표는 대표자회의와 운영위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의 의결 절차를 거쳐 온라인 투표로 의결할 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투표기간은 금, 토, 일요일을 포함하지 않은 학기 중의 연속되는 2일 이상으로 대표자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회의와 운영위의 의결절차를 거쳐 결정하며 시간은 09:30 ~ 18:00를 원칙으로 하나 투표율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이 저조할 경우 19:00까지 연장 가능하며 운영위의 결정에 따라 하루를 추가로 투표 진행할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수 있으며 이 추가되는 투표일은 금요일이 포함될 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과반 수 이상의 회원이 참여한 경우에 성사되며 투표결과가 권한을 가지게 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27조(선거관리위원회)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총투표의 선거관리위원회는 운영위와 집행위로 구성된다.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28조 (개표 및 의결)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개표는 과반수 참여와 관계없이 투표 종료일에 개표를 원칙으로 하고 과반수 참여가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이루어지지 않을 경우 투표결과는 어떠한 권한도 가지지 못한다.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총투표 성사와 과반수 찬성으로 의결한다. 단, 회장 탄핵의 경우 </w:t>
      </w:r>
      <w:r>
        <w:rPr>
          <w:color w:val="auto"/>
          <w:sz w:val="21"/>
          <w:szCs w:val="21"/>
          <w:rFonts w:ascii="맑은 고딕" w:eastAsia="맑은 고딕" w:hAnsi="맑은 고딕" w:cs="굴림" w:hint="eastAsia"/>
        </w:rPr>
        <w:t xml:space="preserve">총투표 성사와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 2/3의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찬성으로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29조(보고)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총투표의 결과 보고는 성사 여부와 상관없이 개표 종료 후 14일 이내에 의장이 공지한다.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center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4장 동아리연합회 대표자회의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30조(지위)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대표자회의는 본회의 의결기구이자 최고 심의기구이다.</w:t>
      </w:r>
    </w:p>
    <w:p>
      <w:pPr>
        <w:jc w:val="left"/>
        <w:shd w:val="clear" w:color="000000" w:fill="FFFFFF"/>
        <w:spacing w:lineRule="auto" w:line="240" w:after="0"/>
        <w:ind w:left="166"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31조 (구성)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대표자회의는 본회의 운영위원과 중앙동아리 회장들로 구성한다.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동아리 회장 부재 시에는 동아리 회장으로부터 권한을 위임받은 동아리 회원이 동아리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회장에 준하는 평등한 권리와 의무를 행사할 수 있다.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32조(업무 및 권한)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본회의 업무진행에 관하여 제반 사업부터 전반적인 사항을 검토, 조정, 심의,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본회의 핵심 사업, 사안에 대하여 검토, 조정, 심의하여 학생총회 및 총투표에 상정한다.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본회의 학원자주화요구안을 심의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본회 운영위에서 제출된 본회 사업계획 및 집행부 사업계획을 심의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5항. 본회 학생총회에서 위임받은 안건을 심의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6항. 본회 운영위에서 제출된 예산 및 결산을 보고 받고 이를 심의한다.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7항. 동아리 활동 및 지위에 관한 학칙 개정, 행정 조치를 발의 및 의결하여 학교 당국에 요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구한다.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8항. 본회 회칙 개정에 대한 발의 및 본회 운영위에서 상정한 회칙 개정안을 심의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9항. 본회 운영위가 상정한 중앙동아리 신규 등록 및 등록 취소 안을 심의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10항. 본회 학생총회 소집을 발의한다.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11항. 본회 학생총회의 안건을 발의 또는 심의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12항. 본회 운영위에서 상정한 분과 신설, 분할, 통폐합 안을 심의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13항. 본회 운영위에서 심의 의결한 특별위원회 설치에 대하여 심의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14항. 본회 운영위에서 심의 의결한 집행부서의 신설 및 통폐합에 대하여 심의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15항. 본회 운영위에서 의결된 징계 조치를 보고 받고, 116조의 자동 징계를 제외한 징계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조치에 대하여 심의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16항. 본회 운영위원의 출석 및 답변을 요구 할 수 있으며. 본회 운영위원은 정당한 사유 없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이 이를 거부할 수 없다.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17항. 본회 집행부의 출석 및 답변을 요구 할 수 있으며, 본회 집행부는 정당한 사유 없이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이를 거부할 수 없다.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18항. 해당 회원이나 동아리 대표자의 출석 및 답변을 요구 할 수 있으며, 당사자는 정당한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사유 없이 이를 거부할 수 없다.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19항. 회의 진행에 필요하다고 인정 될 경우 동아리연합회, 운영위, 각 분과위, 집행위원회,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특별위원회 및 학교 당국으로부터 관련서류의 제출을 요구 할 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auto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auto"/>
          <w:sz w:val="21"/>
          <w:szCs w:val="21"/>
          <w:rFonts w:ascii="맑은 고딕" w:eastAsia="맑은 고딕" w:hAnsi="맑은 고딕" w:cs="굴림" w:hint="eastAsia"/>
        </w:rPr>
        <w:t xml:space="preserve">20항. 본회의 정, 부회장에 대한 탄핵 소추권을 가진다.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auto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auto"/>
          <w:sz w:val="21"/>
          <w:szCs w:val="21"/>
          <w:rFonts w:ascii="맑은 고딕" w:eastAsia="맑은 고딕" w:hAnsi="맑은 고딕" w:cs="굴림" w:hint="eastAsia"/>
        </w:rPr>
        <w:t>21</w:t>
      </w:r>
      <w:r>
        <w:rPr>
          <w:color w:val="auto"/>
          <w:sz w:val="21"/>
          <w:szCs w:val="21"/>
          <w:rFonts w:ascii="맑은 고딕" w:eastAsia="맑은 고딕" w:hAnsi="맑은 고딕" w:cs="굴림" w:hint="eastAsia"/>
        </w:rPr>
        <w:t xml:space="preserve">항. </w:t>
      </w:r>
      <w:r>
        <w:rPr>
          <w:color w:val="auto"/>
          <w:sz w:val="21"/>
          <w:szCs w:val="21"/>
          <w:rFonts w:ascii="맑은 고딕" w:eastAsia="맑은 고딕" w:hAnsi="맑은 고딕" w:cs="굴림" w:hint="eastAsia"/>
        </w:rPr>
        <w:t xml:space="preserve">본회의 운영위원과 집행위원에 대한 해임권을 가진다.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auto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auto"/>
          <w:sz w:val="21"/>
          <w:szCs w:val="21"/>
          <w:rFonts w:ascii="맑은 고딕" w:eastAsia="맑은 고딕" w:hAnsi="맑은 고딕" w:cs="굴림" w:hint="eastAsia"/>
        </w:rPr>
        <w:t>22</w:t>
      </w:r>
      <w:r>
        <w:rPr>
          <w:color w:val="auto"/>
          <w:sz w:val="21"/>
          <w:szCs w:val="21"/>
          <w:rFonts w:ascii="맑은 고딕" w:eastAsia="맑은 고딕" w:hAnsi="맑은 고딕" w:cs="굴림" w:hint="eastAsia"/>
        </w:rPr>
        <w:t xml:space="preserve">항. </w:t>
      </w:r>
      <w:r>
        <w:rPr>
          <w:color w:val="auto"/>
          <w:sz w:val="21"/>
          <w:szCs w:val="21"/>
          <w:rFonts w:ascii="맑은 고딕" w:eastAsia="맑은 고딕" w:hAnsi="맑은 고딕" w:cs="굴림" w:hint="eastAsia"/>
        </w:rPr>
        <w:t xml:space="preserve">각 분과위와 특별위원회, 동아리 회칙을 심의하여 본회 회칙에 위배될 경우 정정을 요</w:t>
      </w:r>
      <w:r>
        <w:rPr>
          <w:color w:val="auto"/>
          <w:sz w:val="21"/>
          <w:szCs w:val="21"/>
          <w:rFonts w:ascii="맑은 고딕" w:eastAsia="맑은 고딕" w:hAnsi="맑은 고딕" w:cs="굴림" w:hint="eastAsia"/>
        </w:rPr>
        <w:t xml:space="preserve">구하며, 해당 기구는 이를 거부할 수 없다.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auto"/>
          <w:sz w:val="21"/>
          <w:szCs w:val="21"/>
          <w:rFonts w:ascii="맑은 고딕" w:eastAsia="맑은 고딕" w:hAnsi="맑은 고딕" w:cs="굴림" w:hint="eastAsia"/>
        </w:rPr>
        <w:t>2</w:t>
      </w:r>
      <w:r>
        <w:rPr>
          <w:color w:val="auto"/>
          <w:sz w:val="21"/>
          <w:szCs w:val="21"/>
          <w:rFonts w:ascii="맑은 고딕" w:eastAsia="맑은 고딕" w:hAnsi="맑은 고딕" w:cs="굴림" w:hint="eastAsia"/>
        </w:rPr>
        <w:t>3</w:t>
      </w:r>
      <w:r>
        <w:rPr>
          <w:color w:val="auto"/>
          <w:sz w:val="21"/>
          <w:szCs w:val="21"/>
          <w:rFonts w:ascii="맑은 고딕" w:eastAsia="맑은 고딕" w:hAnsi="맑은 고딕" w:cs="굴림" w:hint="eastAsia"/>
        </w:rPr>
        <w:t xml:space="preserve">항.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기타 본회 운영위에서 상정되거나 대표자회의의 의결을 요하는 안건을 심의 의결한다.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33조(의장)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대표자회의 의장은 본회 회장이 맡는다.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의장은 대표자회의 운영전반을 관장하며, 대외적으로 대표자회의를 대표한다.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34조(소집)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대표자회의는 정기회의와 임시회의가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1항(정기회의). 정기회의는 매월 1회로 하며 본회 회장이 최소 7일 전에 학생회관 게시판과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인터넷 게시판을 통하여 공고하고 소집한다. 단, 정기회의 소집을 취소할 경우 본회 회장은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정당한 사유와 함께 이 사실을 회의 전에 같은 방법으로 공지하며, 차기 회의에서 명확한 사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유를 정식 보고한다.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2항(임시회의). 임시회의는 본회 회장 또는 본회 운영위원 1/3 또는 중앙동아리 대표자 1/7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이상의 요구에 의하여 본회 회장이 사유를 명시하고 최소 7일 전에 학생회관 게시판과 인터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넷 게시판을 통하여 공고하고 소집한다. 단, 긴급을 요할 경우 회의 2일 전에 소집 및 안건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을 공고할 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임시회의 소집 요구에 날짜가 포함되지 않았을 경우 소집 기한은 14일 이내로 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35조(안건상정)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대표자회의 안건은 본회 운영위의 의결로 상정하며 의장은 대표자회의 7일 전에 공고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한다. 단, 긴급을 요할 경우 34조 2항 단서 조항에 따른다.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임시안건의 경우 개회 전에 상정하는 것을 원칙으로 하나 개회된 후에도 의장의 권한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과 식순에 의해 기회가 주어진 때에 상정할 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기타 안건의 경우 본회 회장 또는 본회 운영위원 1/3 이상 또는 중앙동아리 대표자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1/7 이상의 발의(연서)로 상정한다.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36조(개회 및 의결)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대표자회의는 중앙동아리 대표자 1/2 이상 출석으로 개회하며 사항에 따라 일반정족수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와 특별정</w:t>
      </w:r>
      <w:r>
        <w:rPr>
          <w:color w:val="auto"/>
          <w:sz w:val="21"/>
          <w:szCs w:val="21"/>
          <w:rFonts w:ascii="맑은 고딕" w:eastAsia="맑은 고딕" w:hAnsi="맑은 고딕" w:cs="굴림" w:hint="eastAsia"/>
        </w:rPr>
        <w:t xml:space="preserve">족수, 탄핵정족수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로 구분하여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2항(일반정족수). 32조에 규정된 대표자회의 의결사항 중 1, 2, 3, 4, 6, 7, 12, 13, 14, 16, 17,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18, 19, 22, 23항은 출석인원 과반수 찬성으로 의결한다. 단, 가부 동수일 경우 1회에 한하여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 재투표는 실시하며, 또 의결되지 않을 경우 본회 운영위로 결정을 위임한다.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3항(특별정족수). 32조에 규정된 대표자회의 의결사항 중 5, 8, 9, 10, 11, 15, 21항은 출석 인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원 2/3 이상의 찬성으로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4항(탄핵정족수). 32조에 규정된 대표자회의 의결사항 중 20항은 중앙동아리 대표자 2/3 이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상 출석에 출석인원 2/3 이상 찬성으로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auto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auto"/>
          <w:sz w:val="21"/>
          <w:szCs w:val="21"/>
          <w:rFonts w:ascii="맑은 고딕" w:eastAsia="맑은 고딕" w:hAnsi="맑은 고딕" w:cs="굴림" w:hint="eastAsia"/>
        </w:rPr>
        <w:t xml:space="preserve">5항. 의장은 거수에 의한 기명투표와 투표용지에 의한 무기명투표 중 하나의 방식을 선택 </w:t>
      </w:r>
      <w:r>
        <w:rPr>
          <w:color w:val="auto"/>
          <w:sz w:val="21"/>
          <w:szCs w:val="21"/>
          <w:rFonts w:ascii="맑은 고딕" w:eastAsia="맑은 고딕" w:hAnsi="맑은 고딕" w:cs="굴림" w:hint="eastAsia"/>
        </w:rPr>
        <w:t xml:space="preserve">할 수 있다. 단, 투표용지는 대표자회의 전에 준비하여 의장의 확인 및 승인이 있어야 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auto"/>
          <w:sz w:val="21"/>
          <w:szCs w:val="21"/>
          <w:rFonts w:ascii="맑은 고딕" w:eastAsia="맑은 고딕" w:hAnsi="맑은 고딕" w:cs="굴림" w:hint="eastAsia"/>
        </w:rPr>
        <w:t xml:space="preserve">6항. 의결 시에는 찬반으로 진행하며 의사를 표명하지 않으면 무효로 처리하나 기본 원칙은 </w:t>
      </w:r>
      <w:r>
        <w:rPr>
          <w:color w:val="auto"/>
          <w:sz w:val="21"/>
          <w:szCs w:val="21"/>
          <w:rFonts w:ascii="맑은 고딕" w:eastAsia="맑은 고딕" w:hAnsi="맑은 고딕" w:cs="굴림" w:hint="eastAsia"/>
        </w:rPr>
        <w:t xml:space="preserve">찬반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중 택일을 하는 것으로 하고 다수가 의사를 표명하지 않을시 의장은 의견의 표명을 요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구할 수 있다.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37조(참관)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본회의 회원은 누구나 대표자 회의를 참관 할 수 있으며, 의장이 정하는 절차에 의하여 발언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할 수 있다. 단, 원활한 진행이 어렵다고 판단되는 경우 의장의 권한으로 참관을 인정하지 않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을 수 있고, 본회 집행부와 학원자주화추진위원회 위원장은 각 67 6항과 74조 2항에 따른다.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38조(보고)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대표자회의 결과 보고는 회의 종료 후 7일 이내에 의장이 공지한다.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center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5장 동아리연합회 운영위원회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39조(지위)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 운영위원회는 대표자회의의 지휘를 위임한 상설 심의 의결 기구이다.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40조(구성)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 회장, 부회장 및 각 분과위 위원장, 집행위원장 및 집행부로 구성한다.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41조(업무 및 권한)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 운영위는 다음과 같은 업무 및 권한을 갖는다.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본회의 사업계획 및 집행부 사업계획 검토, 조정, 심의하여 대표자회의에 상정한다.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본회의 학원자주화요구안을 심의하여 대표자회의에 상정한다.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본회의 사업 전반에 걸친 집행 사안을 심의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대표자회의에서 위임받은 사안을 심의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5항. 대표자회의가 무산될 시, 대표자회의의 업무와 권한을 운영위가 대행한다. 단, 52조 탄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핵과 129조 회칙 개정은 운영위가 대표자회의 권한을 대행할 수 없다.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6항. 본회 예산안을 심의 의결하여 대표자회의에 상정한다.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7항. 본회 회칙 개정안을 발의 및 심의하여 대표자회의에 상정한다.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8항. 중앙동아리 신규 등록 취소를 심의 의결하여 대표자회의에 상정한다.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9항. 중앙동아리 징계에 대하여 심의 의결한다. 단, 116조 자동징계에 해당되지 아니하는 징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계유형에 대하여는 대표자회의에 상정한다.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10항. 각 분과위 사업계획을 상호 심의 조정한다.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11항. 본회 집행부와 특별위원회의 업무 집행에 대하여 심의 조정한다.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12항. 본회 집행부와 특별위원회 위원장의 출석 및 질의 답변을 요구할 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13항. 본회 학생총회 및 대표자회의 소집 및 안건을 심의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14항. 본회 분과 신설, 분할, 통폐합을 심의 의결하여 대표자회의에 상정한다.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15항. 본회 운영에 필요한 특별위원회 설치를 발의 및 심의 의결하여 대표자회의에 상정한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16항. 본회 집행부서의 신설 및 통폐합에 대하여 발의 및 심의 의결하여 대표자회의에 상정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17항. 중앙동아리의 분과 이동을 심의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18항. 본회 운영상에 필요한 산하 임시위원회 설치를 심의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19항. 기타 대표자회의 의결을 요구하는 사안을 심의하여 대표자회의에 상정한다.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20항. 기타 본회 운영위 의결을 요구하는 사안을 심의 의결한다.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42조(의장)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본회 운영위 의장은 본회 회장으로 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의장은 본회 운영위 운영 전반을 관장하며, 대외적으로 본회 운영위를 대표한다.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43조(소집)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1항(정기회의). 정기회의는 매주 1회이며 집회 3일전에 공고하고 소집한다.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2항(임시회의). 본회 회장 또는 본회 운영위원 1/3 이상의 요구에 의하여 최소 하루 전에 공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고하고 소집한다.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44조(의결)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 운영위는 운영위원 과반수 참석과 출석인원 과반수 찬성으로 의결한다.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45조(참관)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 운영위 참관은 참석 운영위원 전원의 동의하에 가능하며, 의장이 정한 절차에 따라 의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견을 개진할 수 있으며 의결권은 없다. 단, 본회 집행부와 학원자주화추진위원회 위원장은 각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67조 6항과 74조 2항에 따른다.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center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6장 동아리연합회장 및 부동아리연합회장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46조(지위)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동아리연합회장(이하 ‘회장’이라 함)은 대내외적으로 본회를 대표하며 총학생회 운영위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원이 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본회 회장은 본회의 운영, 의결기구의 의장이 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본회 회장 및 부회장은 대표자회의의 탄핵을 거치지 않고 어떠한 이유로도 해임될 수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없다.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본회 회장 및 부회장은 대표자회의의 탄핵소추와 학생총투표의 탄핵안 의결을 거치지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않고 어떠한 이유로도 해임될 수 없다.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47조(의무)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 회장은 다음과 같은 의무를 갖는다.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본회 전체 동아리의 자주적이고 민주적인 활동을 보장해야 할 책임과 전체 동아리의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민주적 의사를 수렴하고 이를 성실히 수행하여야 할 의무를 가진다.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21조, 30조의 규정에 따라 본회 운영, 의결기구의 회의 결과와 활동을 본회 회원들에게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보고할 의무를 가진다.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48조(업무 및 권한)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 회장은 다음과 같은 업무 및 권한을 갖는다.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본회에 대해 대내외적으로 대표권을 갖는다.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본회 운영, 의결기구의 의장으로서 회칙이 정하는 절차에 의하여 소집할 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본회 학생총회, 학생 총투표, 대표자회의, 운영위 의결한 사항을 집행할 책임을 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12조의 활동을 수행함에 있어서 전체 중앙동아리 대표로서 대학 당국과의 협의에 임한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5항. 본회의 전체 사업계획을 수립하고 예산 및 결산을 편성하여 제출한다.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6항. 본회의 운영상에 필요한 임시위원회를 운영위 의결을 거쳐 본회 산하에 설치할 수 있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7항. 본회 운영위원과 집행위원의 임명 및 해임권을 갖는다.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8항. 본회 회칙 개정 및 기타 주요안건을 발의한다.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9항. 본회의 대표로서 전체 중앙동아리들의 공동체적 이해와 요구를 본회 회원의 자주적 참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여를 통하여 실현해내기 위한 제반 활동을 수행한다.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10항. 기타 본회 활동에 필요한 직무를 결정하고 집행한다.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49조(권한대행)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동아리연합회장이 그 권한을 행사 못 할 때는 부동아리연합회장이 모든 권한과 책임을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대신한다.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동아리연합회장과 부동아리연합회장이 모두 권한 행사를 못 할 시, 재적 운영위원 전원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출석과 2/3 이상의 찬성으로 운영위원 중 1인을 비상대책위원장으로 선출하고 차기 대표자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회의에서 참석 인원 2/3 이상의 찬성으로 인준받아야 하며, 재보궐 선거를 통해 차기 회장이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선출될 때까지 동아리연합회장의 권한과 책임을 대신한다.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50조(선출)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동아리연합회(부)회장은 2인 1조(정, 부)로 공동 입후보 또는 단독 입후보 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동아리연합회(부)회장의 피 선거 자격은 본회 회원 중 정 후보는 3학기 이상 등록한 자,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부 후보는 2학기 이상 등록한 자로 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동아리연합회(부)회장은 선거인단에 의한 직접, 비밀, 보통, 평등선거에 의하여 선출된다.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기타사항은 14장 선거규정에 의한다.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51조(임기)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동아리연합회장과 부동아리연합회장의 임기는 단선 이듬해 1월 1일부터 12월 31일까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지 1년으로 하며 원활한 사업 준비를 위하여 구회장의 동의하에 조기 취임을 할 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차기 동아리연합회장의 미선출시 임기는 다음 선거에 의해 새로운 동아리연합회장이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선출될 때까지이며 최대 기간은 임기 다음해 3월까지로 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52조(탄핵)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1항(탄핵사유). 동아리연합회(부)회장이 책임을 방기하거나 업무 수행에 있어서 심히 부당한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행위를 하거나 본회의 권위를 크게 실추시켰을 경우 탄핵 발의를 할 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auto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auto"/>
          <w:sz w:val="21"/>
          <w:szCs w:val="21"/>
          <w:rFonts w:ascii="맑은 고딕" w:eastAsia="맑은 고딕" w:hAnsi="맑은 고딕" w:cs="굴림" w:hint="eastAsia"/>
        </w:rPr>
        <w:t xml:space="preserve">2항(발의). 운영위원 2/3 이상 또는 중앙동아리 대표자 1/2 이상의 요구로 발의한다.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auto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auto"/>
          <w:sz w:val="21"/>
          <w:szCs w:val="21"/>
          <w:rFonts w:ascii="맑은 고딕" w:eastAsia="맑은 고딕" w:hAnsi="맑은 고딕" w:cs="굴림" w:hint="eastAsia"/>
        </w:rPr>
        <w:t xml:space="preserve">기존 : 3항(의결). 본회 학생총회 2/3 이상 출석과 2/3 이상의 찬성 또는 대표자회의 2/3 이</w:t>
      </w:r>
      <w:r>
        <w:rPr>
          <w:color w:val="auto"/>
          <w:sz w:val="21"/>
          <w:szCs w:val="21"/>
          <w:rFonts w:ascii="맑은 고딕" w:eastAsia="맑은 고딕" w:hAnsi="맑은 고딕" w:cs="굴림" w:hint="eastAsia"/>
        </w:rPr>
        <w:t xml:space="preserve">상의 출석과 2/3 이상의 찬성으로 가결하며 이외 기구로는 위임할 수 없다.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center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7장 동아리연합회 분과위원회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53조(목적)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각 분과 특성에 입각한 분과 고유의 업무를 논의, 관장하며, 분과 내 각 동아리의 연대 및 활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성화를 목적으로 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54조(지위)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분과위원회는 각 분과의 최고 운영기구이다.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55조(구성)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각 분과에 소속된 동아리 회장과 분과위원장, 부분과 위원장으로 구성된다. 단, 동아리 회장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부재 시에는 31조 2항과 같다.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56조(신설)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1항(발의). 분과위 신설은 본회 회장 또는 운영위 1인 이상 또는 중앙동아리 대표자 3인 이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상의 요구에 의하여 발의한다.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2항(의결). 분과위 신설은 운영위 심의 의결을 거쳐 대표자회의에서 최종 승인한다.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57조(분할 및 통폐합)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1항(발의). 분과위 분할 및 통폐합은 56조 신설의 발의 사항과 같다.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2항(의결). 분과위 분할 및 통폐합은 56조 신설의 의결 사항과 같다.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58조(분과 이동)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분과 이동은 이동을 희망하는 동아리에서 발의하여 전과 희망 분과위 승인 후 운영위에서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심의 의결한다.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59조(업무 및 권한)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각 분과 특성에 맞는 동아리의 제반 활동에 대한 행정적 사항을 조정, 심의, 의결, 집행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분과 내 동아리의 다양한 의견을 수렴하여 운영위에 제출한다.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운영위의 안건에 대하여 사전 심의하여 그 결과를 운영위에 제출한다.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운영위, 대표자회의, 동아리연합회 학생총회 의결 사항을 집행한다.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5항. 신규 동아리 가 등록을 심의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6항. 분과 내 동아리의 징계 회부권을 갖는다.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7항. 분과 사업계획을 확정하여 집행한다.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8항. 분과 예산안을 확정하여 집행한다.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9항. 분과 내 동아리 명칭 변경 승인 심의 의결하여 운영위에 회부한다.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10항. 정체성 변경을 당 분과위에 승인 요청한 건에 대하여 심의 의결하여 운영위에 회부한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11항. 전과를 희망하는 동아리에 대하여 해당 분과위가 승인 여부를 심의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12항. 분과위원장의 탄핵권을 갖는다.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13항. 선거관리위원을 선출한다.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60조(분과위원장)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분과위의 제반 활동을 총책임 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본회의 운영위원이 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61조(분과위원장 선출)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분과위원장은 임기 이전년도 11월 대표자회의부터, 같은 년도 12월 대표자회의 전까지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입후보한다.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분과위원장의 피선거 자격은 해당 분과소속 동아리 모람으로 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분과위원장 선출은 12월 대표자회의에서 하는 것을 원칙으로 한다. 단 예외의 경우 운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영위의 의결에 따라 연장할 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해당 분과소속 동아리 회장 과반수 참석, 과반수 찬성으로 선출된다.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62조(의결)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분과위원 과반수 출석과 출석인원 과반수 찬성으로 의결한다.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63조(분과 집행부)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분과위원장은 사업의 효율성을 위해 집행부를 둘 수 있다. 분과 집행부는 분과위에서 위원장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과 함께 분과 사업을 상시적으로 수행한다. 분과 집행부는 분과위에서 인준 받는다.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64조(세칙 및 지침)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분과위는 본회회칙에 위배 되지 않는 범위 내에서 자율적이고 독자적인 세칙 또는 지침을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갖는다.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center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8장 동아리연합회 집행위원회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65조(지위)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본회의 최고 집행기구이다.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66조(구성)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동아리연합회장, 부동아리연합회장, 집행위원장, 부장 및 차장과 부원으로 구성된다.</w:t>
      </w:r>
    </w:p>
    <w:p>
      <w:pPr>
        <w:jc w:val="left"/>
        <w:shd w:val="clear" w:color="000000" w:fill="FFFFFF"/>
        <w:spacing w:lineRule="auto" w:line="240" w:after="0"/>
        <w:ind w:left="166"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67조(업무 및 권한)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본회 학생총회, 대표자회의, 운영위에서 의결된 사안을 집행한다.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본회 사업계획을 수립하고 운영위, 대표자회의 의결을 거쳐 이를 실현한다.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본회 예산안을 수립하고 대표자회의 의결을 거쳐 집행한다.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다양한 영역에서 본회 회원의 요구를 수렴하여 실행한다.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5항. 대표자회의, 운영위 출석 및 질의에 대한 답변의 의무를 가진다.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6항. 본회 집행위는 본회 학생총회, 대표자회의, 운영위에 출석하여 발언할 권리를 가진다.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7항. 기타 집행위에서 처리해야 할 사안을 심의 집행한다.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center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9장 동아리연합회 특별위원회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68조(구성)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특별위원회는 운영위 의결을 거친 후 대표자회의 승인을 통하여 구성한다. 단, 임시위원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회는 68조 2항의 규정에 따른다.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2항(임시위원회). 본회 운영상에 필요한 임시위원회를 운영위 의결을 거쳐 설치할 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특별위원회는 학원자주화추진위원회, 장소관리위원회 및 임시위원회가 있다.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69조(지위)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본회의 광범위한 활동을 원활히 유지하기 위하여 특별한 사안을 처리하는 동아리연합회 산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하의 상설 또는 임시기구이다.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70조(예산)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특별위원회의 예산은 운영위에 요구할 수 있다.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1절 학원자주화추진위원회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71조(목적)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 학원자주화추진위원회(이하 ‘학자추’라 함)는 중앙동아리들의 정당한 이해와 요구를 수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렴하여 대학 내 존재하는 비민주적인 요소를 척결하고 본 회원의 인권, 복지, 후생 및 생활적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요구와 자주적 요구를 실현하며 회원을 대학의 주인으로 세우는 역할을 전담하여 중앙동아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리들의 자주적 참여와 실천을 통하여 이를 실현해냄을 그 목적으로 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72조(지위)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 학자추는 본회의 학원자주화사업을 총괄하는 동아리연합회 산하 상설 특별위원회이다.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73조(구성)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 학자추는 학자추위원장, 정책부장, 각 분과위 학자추 위원으로 구성하며 학자추 산하 사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무부를 둘 수 있다.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74조(위원장)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본회 학자추위원장은 본인의 동의하에 본회 회장이 임명한다.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본회 학자추위원장은 대표자회의 및 운영위에 참가하여 의사를 개진할 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3항(임기). 임기는 동아리연합회장의 임기와 같다.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75조(업무 및 권한)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본회 학원자주화요구를 생산한다.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본회 학원자주화요구를 실현하기 위한 구체적 계획을 수립한다.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본회 학원자주화요구를 실현하는데 필요한 기타 제반 업무를 담당한다.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학자추 제반 사업을 운영위에 보고한다.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2절 장소관리위원회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76조(목적)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기존 : 장소관리위원회는 학생회관에 있는 본회 관리 하의 소극장, </w:t>
      </w:r>
      <w:r>
        <w:rPr>
          <w:color w:val="FF0000"/>
          <w:sz w:val="21"/>
          <w:szCs w:val="21"/>
          <w:rFonts w:ascii="맑은 고딕" w:eastAsia="맑은 고딕" w:hAnsi="맑은 고딕" w:cs="굴림" w:hint="eastAsia"/>
        </w:rPr>
        <w:t>전시실,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 연습실1, 연습실2,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연습실3, 세미나실에 대한 중앙동아리들과 기타 우리 학우들의 원활한 사용을 보장하는 것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을 목적으로 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수정 후 : 장소관리위원회는 학생회관에 있는 본회 관리 하의 소극장, 연습실1, 연습실2, 연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습실3, 세미나실에 대한 중앙동아리들과 기타 우리 학우들의 원활한 사용을 보장하는 것을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목적으로 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수정 사유 : 전시실 공간이 없어짐에 따른 수정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77조(지위)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장소관리위원회는 학생회관에 있는 본회 관리 하에 있는 장소를 총 책임지는 본회 산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하의 상설 특별위원회이다.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기존 : 2항. 본회 관리 하에 있는 장소로는 소극장, </w:t>
      </w:r>
      <w:r>
        <w:rPr>
          <w:color w:val="FF0000"/>
          <w:sz w:val="21"/>
          <w:szCs w:val="21"/>
          <w:rFonts w:ascii="맑은 고딕" w:eastAsia="맑은 고딕" w:hAnsi="맑은 고딕" w:cs="굴림" w:hint="eastAsia"/>
        </w:rPr>
        <w:t>전시실,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 연습실1, 연습실2, 연습실3, 세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미나실이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수정 후 : 2항. 본회 관리 하에 있는 장소로는 소극장, 연습실1, 연습실2, 연습실3, 세미나실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이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수정 사유 : 전시실 공간이 없어짐에 따른 수정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장소관리위원회는 그 산하에 산하 특별소위원회로 소극장관리위원회를 설치하며 해당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위원장은 장소관리위원장이 임명한다.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이외의 신설 특별 소위원회는 운영위의 인준을 거쳐 신설한다.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78조(구성)</w:t>
      </w:r>
    </w:p>
    <w:p>
      <w:pPr>
        <w:jc w:val="left"/>
        <w:shd w:val="clear" w:color="000000" w:fill="FFFFFF"/>
        <w:spacing w:lineRule="auto" w:line="240" w:after="0"/>
        <w:ind w:left="166"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장소관리위원회는 위원장과 각 중앙동아리 위원으로 구성한다.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79조(업무 및 권한)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장소에 대한 일정을 관리 및 확정한다.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장소 시설에 대한 관리 및 보수에 대한 책임을 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장소 관리 및 운영 세칙의 개정이 필요하다고 판단될 때 이를 시행한다.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본회의 요구가 있을 때 장소 개보수의 구체적 방안을 생산한다.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5항. 장소 관리 현황 및 장소관리위원회 회의결과를 본회 운영위에 보고한다.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6항. 기타 76조의 목적을 수행하기 위한 제반 업무를 담당한다.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80조(위원장)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장소관리위원장은 본인의 동의하에 본회 회장이 임명한다.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장소관리위원장은 운영위에 참가하여 의견을 개진할 수 있다.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81조(회칙)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장소관리위원회는 원활한 업무수행을 위하여 본회의 회칙을 위배하지 않는 범위 내에서 독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자적인 회칙 및 조직을 갖는다.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82조(소극장관리위원회)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1항(목적). 소극장관리위원회는 학생회관 소극장에 대한 중앙동아리들과 기타 우리 학우들의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원활한 사용을 보장하는 것을 목적으로 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2항(지위). 소극장관리위원회는 학생회관 소극장 관리를 총 책임지는 대표기구이다.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3항(구성). 소극장관리위원회는 위원장과 각 중앙동아리 위원으로 구성한다.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4항(업무 및 권한). 소극장 시설에 대한 관리 및 보수에 대한 책임을 지고 본회의 요구가 있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을 때 소극장 개보수의 구체적 방안을 생산하며 소극장관리 현황 및 소극장관리위원회 회의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결과를 본회 장소위원회에 보고한다.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5항(위원장). 소극장관리위원장은 장소관리위원장이 겸임한다. 단, 필요에 따라 본회 회장이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임명할 수 있다.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3절 임시위원회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83조(설치)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본회의 운영에 필요하다고 판단될 시 운영위 의결을 거쳐 산하의 임시위원회를 둘 수 있다.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84조(명칭, 구성, 업무, 권한)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임시위원회의 목적에 부합하는 명칭, 구성, 업무, 권한을 운영위의 동의하에 규정한다.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85조(위원장)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임시위원회위원장은 본인의 동의하에 본회 회장이 임명한다.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center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10장 재정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86조(재원)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본회의 재정은 자치회비를 기본으로 하며 이외에 교비 및 기타 보조비로 집행한다.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87조(회계연도)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본회의 회계연도는 본회 회장의 임기와 같으며 매년 1월 1일부터 12월 31일까지 만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1년으로 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회계연도는 2기로 나누어 각 기마다 예산 및 결산을 집행한다.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88조(예산편성)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예산은 본회의 각 분과 및 각 위원회와 각 사업별로 편성하고 운영위에서 조정하여 대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표자회의에서 확정한다.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예산안 승인 이전에 부득이한 예산 집행의 필요가 있을 때 선 집행 후 승인 할 수 있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예산안이 대표자회의의 승인을 받지 못한 경우에는 대표자회의 요구에 따라 예산을 재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편성하고 운영위의 심의 의결을 거쳐 집행한 후 다음 대표자회의 때 승인받는다. 단, 불승인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집행 예산을 그 합계가 자치회비의 1/3을 넘을 수 없다.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예산안 승인 후 부득이한 사유로 예산안을 변경할 필요가 있을 때에는 경정예산을 편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성하고 운영위의 심의 의결을 거쳐 집행한 후 다음 대표자회의 때 승인받는다.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89조(예산안 심의 및 승인)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본회 예산안은 운영위의 심의 의결을 거쳐 3월과 9월 정기대표자회의에서 승인한다.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운영위는 제출된 예산안을 7일 이내에 심의하여 그 결과를 즉시 통보하여야 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운영위에서 부결된 예산안은 재편성하여 바로 대표자회의에 상정한다.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대표자회의에서 예산안이 부결된 경우는 88조 3항에 따른다.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90조(예산집행)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본회 예산은 운영위의 심의 의결 및 대표자회의의 승인을 거쳐 사무부에서 각 분과 및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각 위원회와 각 사업별로 진행한다.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사무부와 각 분과 및 각 위원회는 집행한 일체의 경비를 영수증을 첨부하여 기록하여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야 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91조(결산보고)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결산보고는 87조 2항의 각 (학)기마다 시행한다.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각 분과 및 각 위원회의 결산보고와 각 사업별 결산을 운영위가 일괄 정리하여 6월과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12월 정기대표자회의에 보고한다.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92조(이월)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회계연도 내 잔금은 다음 회계연도로 이월한다.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center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11장 중앙동아리 등록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93조(양식)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모든 양식은 본회 운영위에서 제공하는 문서의 양식을 이용해야 하며, 특별한 사유가 없는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한 양식의 변형은 인정하지 않는다.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1절 신규등록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94조(신청)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독자적인 조직과 정체성을 가진 민족자주경희대학교 내의 모든 동아리는 3항에 명시된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서류를 모두 제출함으로서 중앙동아리 신규등록을 신청 할 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신규등록 신청은 매년 3월과 9월에 하는 것을 원칙으로 하며 운영위의 의결을 거쳐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최대 30일 연기 또는 연장할 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신규등록 신청 시 필요한 제출 서류는 다음과 같다. (단, 5와 6의 회장추천은 중복 허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용된다.)</w:t>
      </w:r>
    </w:p>
    <w:p>
      <w:pPr>
        <w:jc w:val="left"/>
        <w:shd w:val="clear" w:color="000000" w:fill="FFFFFF"/>
        <w:spacing w:lineRule="auto" w:line="240" w:after="0"/>
        <w:ind w:left="966"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1) 10명 이상의 회원 명부(전 회원의 전공, 학번, 연락처 및 서명 포함)</w:t>
      </w:r>
    </w:p>
    <w:p>
      <w:pPr>
        <w:jc w:val="left"/>
        <w:shd w:val="clear" w:color="000000" w:fill="FFFFFF"/>
        <w:spacing w:lineRule="auto" w:line="240" w:after="0"/>
        <w:ind w:left="966"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2) 목적과 활동이 명시된 동아리 회칙</w:t>
      </w:r>
    </w:p>
    <w:p>
      <w:pPr>
        <w:jc w:val="left"/>
        <w:shd w:val="clear" w:color="000000" w:fill="FFFFFF"/>
        <w:spacing w:lineRule="auto" w:line="240" w:after="0"/>
        <w:ind w:left="966"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3) 동아리 사업계획서</w:t>
      </w:r>
    </w:p>
    <w:p>
      <w:pPr>
        <w:jc w:val="left"/>
        <w:shd w:val="clear" w:color="000000" w:fill="FFFFFF"/>
        <w:spacing w:lineRule="auto" w:line="240" w:after="0"/>
        <w:ind w:left="728"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- 명칭과 소속, 정체성, 목적, 목표</w:t>
      </w:r>
    </w:p>
    <w:p>
      <w:pPr>
        <w:jc w:val="left"/>
        <w:shd w:val="clear" w:color="000000" w:fill="FFFFFF"/>
        <w:spacing w:lineRule="auto" w:line="240" w:after="0"/>
        <w:ind w:left="728"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- 조직 체계도</w:t>
      </w:r>
    </w:p>
    <w:p>
      <w:pPr>
        <w:jc w:val="left"/>
        <w:shd w:val="clear" w:color="000000" w:fill="FFFFFF"/>
        <w:spacing w:lineRule="auto" w:line="240" w:after="0"/>
        <w:ind w:left="728"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- 주요 행사 및 활동, 연중사업, 정기모임 등</w:t>
      </w:r>
    </w:p>
    <w:p>
      <w:pPr>
        <w:jc w:val="left"/>
        <w:shd w:val="clear" w:color="000000" w:fill="FFFFFF"/>
        <w:spacing w:lineRule="auto" w:line="240" w:after="0"/>
        <w:ind w:left="966"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4) 등록신청 전 6개월 이상의 활동과 증빙자료</w:t>
      </w:r>
    </w:p>
    <w:p>
      <w:pPr>
        <w:jc w:val="left"/>
        <w:shd w:val="clear" w:color="000000" w:fill="FFFFFF"/>
        <w:spacing w:lineRule="auto" w:line="240" w:after="0"/>
        <w:ind w:left="966"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5) 신청분과 내 과반수 동아리 회장의 추천서(대리서명은 허용하지 않는다.)</w:t>
      </w:r>
    </w:p>
    <w:p>
      <w:pPr>
        <w:jc w:val="left"/>
        <w:shd w:val="clear" w:color="000000" w:fill="FFFFFF"/>
        <w:spacing w:lineRule="auto" w:line="240" w:after="0"/>
        <w:ind w:left="966"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6) 1/4 이상의 중앙동아리 회장의 추천서(대리서명은 허용하지 않는다.)</w:t>
      </w:r>
    </w:p>
    <w:p>
      <w:pPr>
        <w:jc w:val="left"/>
        <w:shd w:val="clear" w:color="000000" w:fill="FFFFFF"/>
        <w:spacing w:lineRule="auto" w:line="240" w:after="0"/>
        <w:ind w:left="966"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7) 중앙동아리 신규등록 취지문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95조(가등록)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신규등록에 필요한 모든 서류를 제출한 동아리는 분과위를 거쳐 운영위에서 가등록을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최종 심의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가등록 동아리는 대표자회의를 참관할 수 있다. 단, 의결권은 없고 본회 회장에 의해 발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언권은 가질 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가등록 동아리는 본회가 주최하는 각종 문화예술 행사에 참가할 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3월에 신규등록 신청을 완료한 동아리는 10월 15일까지, 9월에 신규등록 신청을 완료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한 동아리는 익년 4월 15일까지 신규등록 신청 이후의 활동을 정리하여 본회 운영위에 제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출한다.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5항. 가등록은 대표자회의에서 정식등록이 부결됨과 동시에 효력을 상실한다.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96조(정식등록)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1항(운영위 의결). 운영위는 가등록 동아리의 제출서류를 평가하여 중앙동아리 신규등록안을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작성함과 동시에 3월에 신청한 동아리는 11월 안에 심의 의결하여 12월 정기대표자회의에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상정하고 9월에 신청한 동아리는 익년 5월 안에 심의 의결하여 6월 정기대표자회의에 상정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2항(대표자회의 승인). 운영위의 의결을 거쳐 상정된 신규등록안을 정기대표자회의에서 승인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하면 의장은 승인 후 7일 이내에 이를 공포한다.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3항(효력). 공포된 날부터 7일 이내에 이의제기가 없을 경우 효력이 발생되며 신규등록된 동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아리는 본회의 중앙동아리로서의 모든 권한과 책임을 갖고 정식 활동한다.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97조(가등록 기준)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가등록 심의 기준은 각 분과위의 독자적 기준에 따른다.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98조(정식등록 기준)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정식등록 심의 기준은 다음과 같다.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대학공동체의 제반 사안에 대한 자주적인 참여와 실천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정체성의 명확성 및 차별성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지속적인 활동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같은 성격의 동아리는 본회에 공존할 수 없다.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5항. 1, 2, 3, 4항에 의거한 세부 기준 및 기타 세부 기준은 운영위에서 결정한다.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2절 재등록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99조(시기)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재등록은 매학기 첫 월까지 완료하는 것을 원칙으로 한다. 단, 부득이한 사정에 의하여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재등록기간의 연기 또는 연장이 필요할 때는 운영위의 의결을 거쳐 최대 15일 연기 또는 연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장할 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재등록은 제출 기한 14일전에 공고해야 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1차 재등록은 공고일로부터 10일, 2차 재등록은 이후 4일이다.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100조(대상)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재등록 대상은 정식등록 절차를 거쳐 본회에 등록된 중앙동아리 전체로 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101조(방법)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기존 : 각 중앙동아리는 </w:t>
      </w:r>
      <w:r>
        <w:rPr>
          <w:color w:val="FF0000"/>
          <w:sz w:val="21"/>
          <w:szCs w:val="21"/>
          <w:rFonts w:ascii="맑은 고딕" w:eastAsia="맑은 고딕" w:hAnsi="맑은 고딕" w:cs="굴림" w:hint="eastAsia"/>
        </w:rPr>
        <w:t xml:space="preserve">본회가 인정하고 발급한 재등록서류를 재등록 기한 내에 </w:t>
      </w:r>
      <w:r>
        <w:rPr>
          <w:strike/>
          <w:color w:val="FF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>서면으로</w:t>
      </w:r>
      <w:r>
        <w:rPr>
          <w:color w:val="FF0000"/>
          <w:sz w:val="21"/>
          <w:szCs w:val="21"/>
          <w:rFonts w:ascii="맑은 고딕" w:eastAsia="맑은 고딕" w:hAnsi="맑은 고딕" w:cs="굴림" w:hint="eastAsia"/>
        </w:rPr>
        <w:t> 동</w:t>
      </w:r>
      <w:r>
        <w:rPr>
          <w:color w:val="FF0000"/>
          <w:sz w:val="21"/>
          <w:szCs w:val="21"/>
          <w:rFonts w:ascii="맑은 고딕" w:eastAsia="맑은 고딕" w:hAnsi="맑은 고딕" w:cs="굴림" w:hint="eastAsia"/>
        </w:rPr>
        <w:t xml:space="preserve">아리연합회에 제출함으로서 재등록한다.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수정 후 : 각 동아리는 </w:t>
      </w:r>
      <w:r>
        <w:rPr>
          <w:color w:val="0611F2"/>
          <w:sz w:val="21"/>
          <w:szCs w:val="21"/>
          <w:rFonts w:ascii="맑은 고딕" w:eastAsia="맑은 고딕" w:hAnsi="맑은 고딕" w:cs="굴림" w:hint="eastAsia"/>
        </w:rPr>
        <w:t xml:space="preserve">본회 홈페이지에서 제공하는 재등록 과정을 통해 기한 내에 재등록을 </w:t>
      </w:r>
      <w:r>
        <w:rPr>
          <w:color w:val="0611F2"/>
          <w:sz w:val="21"/>
          <w:szCs w:val="21"/>
          <w:rFonts w:ascii="맑은 고딕" w:eastAsia="맑은 고딕" w:hAnsi="맑은 고딕" w:cs="굴림" w:hint="eastAsia"/>
        </w:rPr>
        <w:t xml:space="preserve">완료하여야 하며 모든 과정은 온라인으로 진행된다.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수정 사유 : 재등록 과정 변경으로 인한 수정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102조(재등록 기준)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재등록 기준은 98조(정식등록기준)을 따른다.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103조(재등록서류)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재등록서류는 다음의 사항을 확인할 수 있는 양식으로 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동아리의 위치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10명 이상의 회원 명부 (전 회원의 전공, 학번, 연락처 및 서명 포함)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목적과 활동이 명시된 동아리 회칙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동아리 (학기)사업계획서</w:t>
      </w:r>
    </w:p>
    <w:p>
      <w:pPr>
        <w:jc w:val="left"/>
        <w:shd w:val="clear" w:color="000000" w:fill="FFFFFF"/>
        <w:spacing w:lineRule="auto" w:line="240" w:after="0"/>
        <w:ind w:left="906"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1) 명칭과 소속, 정체성, 목적, 목표</w:t>
      </w:r>
    </w:p>
    <w:p>
      <w:pPr>
        <w:jc w:val="left"/>
        <w:shd w:val="clear" w:color="000000" w:fill="FFFFFF"/>
        <w:spacing w:lineRule="auto" w:line="240" w:after="0"/>
        <w:ind w:left="906"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2) 조직체계도</w:t>
      </w:r>
    </w:p>
    <w:p>
      <w:pPr>
        <w:jc w:val="left"/>
        <w:shd w:val="clear" w:color="000000" w:fill="FFFFFF"/>
        <w:spacing w:lineRule="auto" w:line="240" w:after="0"/>
        <w:ind w:left="906"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3) 주요 행사 및 활동, 정기모임 등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5항. 전 학기의 동아리 활동과 증빙자료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기존 : 6항. </w:t>
      </w:r>
      <w:r>
        <w:rPr>
          <w:color w:val="FF0000"/>
          <w:sz w:val="21"/>
          <w:szCs w:val="21"/>
          <w:rFonts w:ascii="맑은 고딕" w:eastAsia="맑은 고딕" w:hAnsi="맑은 고딕" w:cs="굴림" w:hint="eastAsia"/>
        </w:rPr>
        <w:t>최저생계유지비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 수령인 정보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수정 후 : 6항. </w:t>
      </w:r>
      <w:r>
        <w:rPr>
          <w:color w:val="0611F2"/>
          <w:sz w:val="21"/>
          <w:szCs w:val="21"/>
          <w:rFonts w:ascii="맑은 고딕" w:eastAsia="맑은 고딕" w:hAnsi="맑은 고딕" w:cs="굴림" w:hint="eastAsia"/>
        </w:rPr>
        <w:t>기본지원금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 수령인 정보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수정 사유 : 용어 변경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7항. 시설수리 등의 건의사항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3절 등록 취소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104조(발의)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다음 사항에 해당될 경우 운영위가 동아리의 등록취소를 발의한다.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동아리의 활동이 6개월 이상 사업계획에 따라 이루어지지 않고 중단된 경우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동아리의 정체성이 변질되어 본회의 목적에 위배되는 경우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심각한 비도덕적 행위로 본회의 결속과 권위에 중대한 위해를 가한 경우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제출된 (재)등록서류에 명시된 목적 등이 12장에 따르지 않고 변경된 경우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5항. 본회의 허가 없이 동아리 공간을 타동아리에 6개월 이상 양도한 경우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6항. 본회 회장 또는 운영위원 1/3 또는 중앙동아리 대표자 1/7 이상의 요구(연서)가 있는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경우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105조(의결)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동아리의 등록취소는 운영위에서 심의 의결하고 대표자회의에서 승인한다. 단, 106조의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자동등록취소는 대표자회의 승인 없이 운영위에서 최종 확정하고 대표자회의에 보고한다.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등록취소가 발의된 후 동아리 대표자나 그에 준하는 회원은 운영위에 요청하여 변론을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할 수 있으며 부결 시에는 시정조치가 주어진다.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동아리에서 시정조치에 대해 14일 이내에 변화에 대한 노력이 없다고 판단될 경우 다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시 자동으로 등록취소가 발의되며 변론의 기회는 주어지지 않는다.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106조(자동등록취소)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다음의 경우는 운영위의 의결만으로 등록을 취소할 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학기 내 재등록서류 미제출시 등록 취소한다.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경고 2회 누적 시 등록 취소한다.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본회의 허가 없이 동아리 공간을 타동아리에 6개월 이상 양도한 경우 등록 취소한다.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107조(공포 및 효력)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동아리 등록취소가 최종 확정된 7일 이내에 본회 회장이 이를 공포한다.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등록취소가 공포된 지 7일 후부터 효력이 발생한다.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등록 취소된 동아리는 중앙동아리로서의 모든 책임과 권한이 정지되며 중앙동아리의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호칭을 사용할 수 없다.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등록 취소된 동아리는 효력발생일로부터 30일 이내에 학생회관 내 자치공간이나 대여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등으로 사용하고 있는 본회의 물품 등을 본회에 반납하여야 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108조(보호)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중앙동아리는 104조와 106조의 등록취소 사유에 의한 운영위 또는 대표자회의의 의결을 거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치지 아니하고는 다른 어떠한 이유로도 그 지위를 박탈당하지 아니하며 이를 본회가 보장한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center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12장 동아리 변경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109조(명칭변경)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명칭을 변경하고자 하는 동아리는 소속 회원들 스스로 자율적이고 민주적인 절차에 따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라 자유롭게 변경한 후, 운영위에 승인을 요청한다.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2항(승인). 운영위는 보고된 명칭변경 안을 21일 이내에 심의하여 중대한 결격 사유가 없는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한 이를 승인하고 만약 승인 거부되었을 경우 운영위는 구체적인 사유와 함께 이를 즉시 통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보한다.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각 중앙동아리의 명칭변경은 운영위 승인 여부에 관계없이 학기당 2회로 제한한다.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운영위에서 승인이 거부된 명칭은 사용할 수 없으며 이외의 불이익 및 추가조치는 없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110조(정체성변경)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1항(사유). 동아리 정체성이 현실의 변화와 흐름에 비추어 어떠한 의미와 가치도 지니지 못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하다고 판단될 때 소속 회원들의 자주적이고 민주적인 절차에 따라 자유롭게 정체성을 변경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한 후, 해당 분과위에 승인을 요청할 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2항(분과 내 변경절차).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1) 정체성 변경 동아리는 변경 즉시 소속 분과위에 승인을 요청한다.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2) 승인을 요청받은 분과위는 14일 이내에 심의하여 승인 여부를 결정하고 승인될 시 운영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위에 회부한다. 단, 승인이 거부되었을 때는 요청 동아리에 즉시 통보한다.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3) 운영위는 분과위를 통과한 변경 안을 14일 이내에 심의 의결하여 가결될 경우 다음 대표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자회의에 승인 여부를 상정한다.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4) 대표자회의는 운영위에서 가결된 변경 안을 승인 또는 거부하여 변경을 최종 확정한다.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5) 대표자회의에서 변경 승인된 사안은 본회 회장의 승인 즉시 공포와 함께 발효한다.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3항(분과 외 변경 절차).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1) 정체성변경 동아리는 변경 즉시 전과를 희망하는 분과위에 승인을 요청한다.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2) 이후의 절차는 110조 2항의 이하와 같다.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각 중앙동아리의 정체성변경은 연 1회로 제한한다. 단, 변경이 거부 또는 부결되었을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시 연 1회에 한하여 재요청을 할 수 있으며 부결된 정체성으로는 연내 재요청 할 수 없다.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5항. 정체성변경이 거부 또는 부결된 동아리는 이외의 불이익 및 추가조치를 받지 아니한다.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111조(변경).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동아리 변경 요청서는 동아리 대표자를 포함한 해당 동아리 구성원 1/2의 서명이 있어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야한다.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본회의 의결과 승인 없이 동아리 변경이 이루어진 경우 생기게 되는 모든 불이익은 해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당 동아리에게 그 책임이 있으며 등록취소 사유가 될 수도 있다.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center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13장 징계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112조(징계사유)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다음 사항에 해당될 경우 징계절차에 의하여 징계한다.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정당한 사유 없이 동아리와 본회의 목적에 위배된 행동을 한 경우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본회의 위신과 권위를 크게 실추시키는 행위를 하는 경우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대표자회의에 불참하는 경우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학원의 자주화, 민주화 흐름에 역행하는 행위를 하는 경우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5항. 타동아리나 경희 전체 학우의 비판이 되는 경우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6항. 중앙동아리의 의무를 방기하는 경우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113조(발의)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 회장 또는 운영위원 1인 이상 또는 중앙동아리 대표자 5인 이상의 요구(연서)로 발의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114조(주의)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다음 사항에 해당될 경우 절차에 따라 주의 조치한다.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1항(사유).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1) 분과 목적에 위배되는 활동을 한 경우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2) 정기 분과위에 무단 불참한 경우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3) 기타 분과위원으로서의 의무를 방기하거나 공익에 위배되는 행위를 한 경우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2항(절차). 주의 사유에 해당하는 동아리는 소속 분과위의 의결 또는 본회 회장의 직권 또는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운영위의 의결로 주의 조치하며 사유와 절차를 명시한 본회 회장의 통보로 발효한다.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3항(효력). 가장 낮은 수준의 징계유형으로서 중앙동아리 권한 상의 실질적인 불이익은 없다.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4항(누적). 주의 2회 누적은 경고 사유가 되며 누적 기간은 본회 회장의 임기와 같다. 단, 권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한대행 시에는 차기 회장의 임기로 이어진다.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5항(항소). 주의 조치 받은 동아리는 운영위에 재심의를 요청할 수 있으며 운영위에서 변론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할 권리를 가진다. 재심의는 운영위에서만 가능하며 출석위원 2/3 이상의 찬성으로 주의 철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회한다.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115조(경고)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1항(사유). 112조 징계사유 및 116조 자동징계 경고사항에 해당하는 경우 절차에 따라 경고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조치한다.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2항(절차). 경고사유에 해당하는 동아리는 운영위의 의결을 거쳐 대표자회의 승인 후 사유와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절차를 명시한 본회 회장의 통보로 발효한다. 단, 114조 자동징계 경고사항에 해당하는 경우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는 운영위 의결로 경고 확정되며 대표자호의 승인 없이 통보로 발효한다.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3항(효력). 주의보다 높은 수준의 징계유형으로 최저생계유지비 지급을 1회 중단한다.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4항(누적). 경고 2회 누적은 등록취소 사유가 되며 누적기간은 본회 회장의 임기와 같다. 단,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권한대행 시에는 차기 회장의 임기로 이어진다.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5항(변론). 경고에 회부된 동아리는 운영위 및 대표자회의에 출석하여 변론할 권리를 갖는다.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116조(자동징계)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기존 : 다음 사항은 운영위의 의결만으로 징계하며 이후 대표자회의에 보고한다. 단, 3항의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경우는 예외로 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주의 2회 누적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정기 대표자회의 불참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- 1회 불참 : 주의, 2회 불참 : 주의, 3회 불참 : 경고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등록취소가 운영위에서 의결되면 대표자회의 승인 여부와 관계없이 경고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동아리 명칭 및 정체성을 회칙이 명시하는 절차 없이 변경하여 그 사용이 적발된 경우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117조(통보)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주의나 경고가 최종 확정된 경우 본회의 회장은 7일 이내로 해당 동아리 대표자에게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연락하고 학생회관 게시판과 온라인상에 글 1부를 7일간 공지한다.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동아리 대표자에게 2회 연락을 하고 연락이 안 될 경우 동아리 대표자와 회원 중 2인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에게 연락하고 학생회관 게시판에 글 1부를 출력하여 붙인다.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항소나 변론을 원하는 경우 통보일로부터 7일 이내에 그 사실을 알려야하며 그러지 아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니한 경우 주의나 경고는 철회되지 않는다.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118조(시정조치)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주의나 경고를 통하여 징계가 이루어진 사안은 통보 후 시정조치가 이루어져야 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통보 후 14일 이내에 시정조치가 이루어지지 않거나 노력이 전혀 나타나지 않는 경우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자동징계 처리된다.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center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14장 동아리연합회장 선거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119조(선거권)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선거권은 선거인단에 있다.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120조(선거인단)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선거관리위원회는 최소한 선거 14일 이전에 선거인단 등록을 공고하고 선거 운동 기간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시작일에 선거인단 명부를 공고한다. 이때 공고는 학생회관 1층에 대자보로 공고한다.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선거인단은 각 중앙동아리 대표자를 포함한 경희대학교 재학생 3인으로 자율적으로 구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성하는 것을 원칙으로 한다. 단, 부득이한 사정으로 대표자가 선거인단에 포함될 수 없는 경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우 다른 회원이 이를 대신할 수 있다.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선거인단은 재등록 서류를 통하여 본회 회원임을 확인한다.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선거인단이 부득이하게 누락 될 경우는 본회 운영위의 심의 및 승인을 거쳐야 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121조(피선거권)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동아리연합회장단 피선거 자격은 다음의 자격을 갖춘 자로 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본회 회원 중 3학기 이상의 등록을 필한 자(단, 부후보는 2학기 이상의 등록을 필한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자)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1/4 이상의 중앙동아리 회장 추천을 받은 자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중앙동아리 2배수 이상의 본회 회원의 추천을 받은 자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122조(선거관리위원회)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1항(목적 및 지위). 본회 선거에 관한 공정 관리 및 제반 업무 수행을 위한 임시기구이다.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2항(구성). 위원장과 각 분과 선거관리위원 1인씩으로 구성한다.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3항(선거관리위원). 선거관리위원은 각 분과위에서 1인씩 선출할 수 있다.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123조(선거관리위원장)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1항(입후보). 본회 회원으로 2학기 이상의 등록을 필한 자 중 본회 운영위원 1인 이상의 추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천을 받아 입후보한다.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2항(선출). 본회 선거관리위원장은 운영위에서 선출한다.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선거관리위원장 선출은 최소 7일전에 후보 등록 및 선출을 위한 운영위 소집을 공고한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124조(선거 시기)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동아리연합회장단 선거는 매년 11월 1일에서 임기만료 28일 전까지 완료한다. (단, 선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거 무산 시 익년 3월에 재보궐 선거를 실시한다.)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정확한 선거 시기는 선거관리위원회에서 결정한다.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선거공고는 선거일 1달 이전에 선거관리위원장이 공표하며 선거준비기간 14일, 후보추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천 및 등록기간 7일, 선거운동기간 10일 이상을 보장한다.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4항. 재보궐 선거의 경우 선거준비기간 7일, 후보추천 및 등록기간 2일, 선거운동기간 7일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이상을 보장한다. (신설)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125조(선거방법)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1항(원칙). 본회 선거는 보통, 평등, 비밀, 직접선거의 원칙에 따른다.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2항(당선). 당선은 전체 선거인단 과반수 투표에 다수 득표로 한다. 단, 단독후보일 경우는 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과반수 투표에 2/3 이상의 찬성으로 선출한다.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선거관리는 선거관리위원회에서 맡는다.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126조(금지)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공정한 선거를 위하여 본회 집행부와 운영위원의 선거활동 및 개입을 금지한다.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127조(기타 선거절차)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기타 선거절차는 중앙선거관리위원회의 선거시행세칙에 의하여 실시한다.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center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15장 회칙의 개정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128조(발의)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회칙의 개정은 본회 회장 또는 운영위원 1/2 이상 또는 중앙동아리 대표자 1/3 이상의 요구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(연서)에 의하여 발의한다.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129조(심의 및 의결)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발의된 개정안은 운영위의 심의 의결을 거쳐 대표자회의에 상정된다.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운영위에서 가결된 개정안은 대표자회의에서 심의 의결한다.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회칙 개정의 최종 확정은 대표자회의 권위 이하의 의결기구로는 위임할 수 없다.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130조(공포)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개정된 회칙은 최종 확정된 후 7일 이내에 본회 회장은 이를 공포해야 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개정된 회칙은 본회 회장의 공포와 함께 즉시 발효한다.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center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16장 동아리 지원금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131조(동아리지원금)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동아리지원금은 본회 ‘동아리지원금 세부세칙’을 따른다.</w:t>
      </w:r>
    </w:p>
    <w:p>
      <w:pPr>
        <w:jc w:val="left"/>
        <w:shd w:val="clear" w:color="000000" w:fill="FFFFFF"/>
        <w:spacing w:lineRule="auto" w:line="240" w:after="0"/>
        <w:ind w:left="166"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center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 xml:space="preserve">17장 활동보고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132조(활동보고)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활동보고는 본회 ‘활동보고 세부세칙’을 따른다.</w:t>
      </w:r>
    </w:p>
    <w:p>
      <w:pPr>
        <w:jc w:val="left"/>
        <w:shd w:val="clear" w:color="000000" w:fill="FFFFFF"/>
        <w:spacing w:lineRule="auto" w:line="240" w:after="0"/>
        <w:ind w:left="166"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ind w:left="166"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ind w:left="166"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ind w:left="166"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>부칙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1조(시행)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 회칙은 공포된 날로부터 효력을 발휘한다.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2조(관례)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본회 회칙에 기재되지 않은 사항은 관례에 따른다. 단, 이로 인하여 중대한 문제가 발생할 때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에는 본회의 의결방식에 따라 결정한다.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>보칙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1조(정족수)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1항. 본 회칙에 명시된 정족수가 소수점 이하의 수를 동반할 경우 소수점 이하의 수를 올림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2항. 1/2는 과반수와 동일하다.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3항. 재적위원은 회의에 참석한 사람의 수가 아니라 위원의 자격을 가진 사람 중 사고를 제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외한 총 수를 의미한다.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2조(회칙의 적용)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회칙의 적용순서는 본 회칙 - 운영세칙 - 관례의 순이다.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b w:val="1"/>
          <w:color w:val="000000"/>
          <w:sz w:val="21"/>
          <w:szCs w:val="21"/>
          <w:bdr w:val="nil" w:sz="0" w:space="0" w:color="000000"/>
          <w:rFonts w:ascii="맑은 고딕" w:eastAsia="맑은 고딕" w:hAnsi="맑은 고딕" w:cs="굴림" w:hint="eastAsia"/>
        </w:rPr>
        <w:t>용어해설</w:t>
      </w:r>
    </w:p>
    <w:p>
      <w:pPr>
        <w:jc w:val="left"/>
        <w:shd w:val="clear" w:color="000000" w:fill="FFFFFF"/>
        <w:spacing w:lineRule="auto" w:line="240" w:after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> 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- 궐위(闕位) : 사망, 탄핵 결정에 의한 파면, 피선거원의 상실, 사임 등으로 재위(在位)하지 않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게 된 경우를 의미한다.</w:t>
      </w:r>
    </w:p>
    <w:p>
      <w:pPr>
        <w:jc w:val="left"/>
        <w:shd w:val="clear" w:color="000000" w:fill="FFFFFF"/>
        <w:spacing w:lineRule="auto" w:line="240" w:after="0"/>
        <w:ind w:firstLine="0"/>
        <w:rPr>
          <w:color w:val="000000"/>
          <w:sz w:val="21"/>
          <w:szCs w:val="21"/>
          <w:rFonts w:ascii="맑은 고딕" w:eastAsia="맑은 고딕" w:hAnsi="맑은 고딕" w:cs="굴림"/>
        </w:rPr>
        <w:wordWrap w:val="off"/>
        <w:autoSpaceDE w:val="1"/>
        <w:autoSpaceDN w:val="1"/>
      </w:pP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- 사고(事故) : 재위(在位)하지만 신병(身病), 장기장의 해외여행, 공식적인 행사참여 등으로 권</w:t>
      </w:r>
      <w:r>
        <w:rPr>
          <w:color w:val="000000"/>
          <w:sz w:val="21"/>
          <w:szCs w:val="21"/>
          <w:rFonts w:ascii="맑은 고딕" w:eastAsia="맑은 고딕" w:hAnsi="맑은 고딕" w:cs="굴림" w:hint="eastAsia"/>
        </w:rPr>
        <w:t xml:space="preserve">한 행사가 어렵거나 정지된 경우를 의미한다.</w:t>
      </w:r>
    </w:p>
    <w:p>
      <w:pPr>
        <w:jc w:val="left"/>
        <w:shd w:val="clear" w:color="000000" w:fill="FFFFFF"/>
        <w:spacing w:lineRule="auto" w:line="240" w:after="0"/>
        <w:ind w:left="1308" w:firstLine="0"/>
        <w:rPr>
          <w:color w:val="000000"/>
          <w:sz w:val="21"/>
          <w:szCs w:val="21"/>
          <w:rFonts w:ascii="맑은 고딕" w:eastAsia="맑은 고딕" w:hAnsi="맑은 고딕" w:cs="굴림"/>
        </w:rPr>
        <w:wordWrap w:val="off"/>
        <w:autoSpaceDE w:val="1"/>
        <w:autoSpaceDN w:val="1"/>
      </w:pPr>
    </w:p>
    <w:p>
      <w:pPr>
        <w:jc w:val="left"/>
        <w:shd w:val="clear" w:color="000000" w:fill="FFFFFF"/>
        <w:spacing w:lineRule="auto" w:line="240" w:after="0"/>
        <w:ind w:left="1308" w:firstLine="0"/>
        <w:rPr>
          <w:color w:val="000000"/>
          <w:sz w:val="21"/>
          <w:szCs w:val="21"/>
          <w:rFonts w:ascii="맑은 고딕" w:eastAsia="맑은 고딕" w:hAnsi="맑은 고딕" w:cs="굴림" w:hint="eastAsia"/>
        </w:rPr>
        <w:wordWrap w:val="off"/>
        <w:autoSpaceDE w:val="1"/>
        <w:autoSpaceDN w:val="1"/>
      </w:pPr>
    </w:p>
    <w:p>
      <w:pPr>
        <w:rPr/>
      </w:pPr>
    </w:p>
    <w:p>
      <w:pPr>
        <w:pStyle w:val="PO152"/>
        <w:jc w:val="center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/>
        </w:rPr>
      </w:pPr>
      <w:r>
        <w:rPr>
          <w:rStyle w:val="PO20"/>
          <w:color w:val="000000"/>
          <w:sz w:val="21"/>
          <w:szCs w:val="21"/>
          <w:bdr w:val="nil" w:sz="0" w:space="0" w:color="000000"/>
          <w:rFonts w:ascii="맑은 고딕" w:eastAsia="맑은 고딕" w:hAnsi="맑은 고딕" w:hint="eastAsia"/>
        </w:rPr>
        <w:t xml:space="preserve">제1장 중앙동아리 기본지원금</w:t>
      </w:r>
    </w:p>
    <w:p>
      <w:pPr>
        <w:pStyle w:val="PO152"/>
        <w:shd w:val="clear" w:color="000000" w:fill="FFFFFF"/>
        <w:spacing w:before="0" w:after="0"/>
        <w:ind w:left="300" w:firstLine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> 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제1조(명칭) 본 지원금의 명칭은 중앙동아리 기본지원금이라 한다.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> 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제2조(목적) 중앙동아리 기본지원금은 각 동아리의 독자적인 활동을 지원하기 위하여 지급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하며 이를 통하여 동아리의 활성화에 이바지함을 목적으로 한다.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> 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제3조(시기) 중앙동아리 기본지원금은 연 2회, 매 학기당 1회씩 지급하는 것을 원칙으로 한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다. 지급은 매 3월, 9월 중앙동아리 재등록 이후 지급하며 동아리연합회(이하 본회)는 재등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록 완료 후 1달 내에 지급할 수 있도록 최선을 다해야한다.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> 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제4조(수령) 중앙동아리 기본지원금은 매 학기 재등록서류에 기재된 수령인에게 지급한다.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> 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기존 : 제5조(지급기준) 중앙동아리 기본지원금은 </w:t>
      </w:r>
      <w:r>
        <w:rPr>
          <w:color w:val="FF0000"/>
          <w:sz w:val="21"/>
          <w:szCs w:val="21"/>
          <w:rFonts w:ascii="맑은 고딕" w:eastAsia="맑은 고딕" w:hAnsi="맑은 고딕" w:hint="eastAsia"/>
        </w:rPr>
        <w:t>30만원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을 기준으로 한다.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수정 후 : 제5조(지급기준) 중앙동아리 기본지원금은</w:t>
      </w:r>
      <w:r>
        <w:rPr>
          <w:color w:val="0611F2"/>
          <w:sz w:val="21"/>
          <w:szCs w:val="21"/>
          <w:rFonts w:ascii="맑은 고딕" w:eastAsia="맑은 고딕" w:hAnsi="맑은 고딕" w:hint="eastAsia"/>
        </w:rPr>
        <w:t xml:space="preserve"> 35만원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을 기준으로 한다.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수정 사유 : 기본지원금 증액으로 인한 수정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> 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제6조(예외) 본회 회칙에 의거하여 중앙동아리 기본지원금을 받을 자격을 박탈당한 경우 위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의 지급기준은 무효하다. 예외 처리가 된 동아리의 지원금에 해당하는 금액(30만원)에 대한 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용도는 운영위원회에서 심의하여 결정한다.</w:t>
      </w:r>
    </w:p>
    <w:p>
      <w:pPr>
        <w:pStyle w:val="PO152"/>
        <w:shd w:val="clear" w:color="000000" w:fill="FFFFFF"/>
        <w:spacing w:before="0" w:after="0"/>
        <w:ind w:left="300" w:firstLine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> </w:t>
      </w:r>
    </w:p>
    <w:p>
      <w:pPr>
        <w:pStyle w:val="PO152"/>
        <w:jc w:val="center"/>
        <w:shd w:val="clear" w:color="000000" w:fill="FFFFFF"/>
        <w:spacing w:before="0" w:after="0"/>
        <w:ind w:left="300" w:firstLine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> </w:t>
      </w:r>
    </w:p>
    <w:p>
      <w:pPr>
        <w:pStyle w:val="PO152"/>
        <w:jc w:val="center"/>
        <w:shd w:val="clear" w:color="000000" w:fill="FFFFFF"/>
        <w:spacing w:before="0" w:after="0"/>
        <w:ind w:left="300" w:firstLine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rStyle w:val="PO20"/>
          <w:color w:val="000000"/>
          <w:sz w:val="21"/>
          <w:szCs w:val="21"/>
          <w:bdr w:val="nil" w:sz="0" w:space="0" w:color="000000"/>
          <w:rFonts w:ascii="맑은 고딕" w:eastAsia="맑은 고딕" w:hAnsi="맑은 고딕" w:hint="eastAsia"/>
        </w:rPr>
        <w:t xml:space="preserve">제2장 중앙동아리 특별지원금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> 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제1조(명칭) 본 지원금의 명칭은 중앙동아리 특별지원금이라 한다.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> 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제2조(목적) 대학문화를 선도하는 중앙동아리 활동의 활성화를 위하여 해당 동아리의 설립 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목적에 부합하는 사업에 따라 선별 지급하여 동아리 활동의 발전적인 방향을 모색함을 목적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으로 한다.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> 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제3조(신청 공고, 시기, 수령횟수)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MS Gothic" w:eastAsia="MS Gothic" w:hAnsi="MS Gothic" w:cs="MS Gothic" w:hint="eastAsia"/>
        </w:rPr>
        <w:t>⓵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 본회 회장은 각 분기(3,6,9,12월) 종료일 기준 14일 이전에 특별지원금 신청에 관하여 본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회 소속 동아리에 공지하여야 한다.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MS Gothic" w:eastAsia="MS Gothic" w:hAnsi="MS Gothic" w:cs="MS Gothic" w:hint="eastAsia"/>
        </w:rPr>
        <w:t>⓶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 본회 소속 동아리는 특별지원금 신청 공고일로부터 14일 이내에 신청을 완료하여야 한다.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MS Gothic" w:eastAsia="MS Gothic" w:hAnsi="MS Gothic" w:cs="MS Gothic" w:hint="eastAsia"/>
        </w:rPr>
        <w:t>⓷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 특별지원금의 신청은 4분기 모두 가능하다.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MS Gothic" w:eastAsia="MS Gothic" w:hAnsi="MS Gothic" w:cs="MS Gothic" w:hint="eastAsia"/>
        </w:rPr>
        <w:t>⓸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 특별지원금의 수령은 1년간 1회를 초과할 수 없다.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MS Gothic" w:eastAsia="MS Gothic" w:hAnsi="MS Gothic" w:cs="MS Gothic" w:hint="eastAsia"/>
        </w:rPr>
        <w:t>⓹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 2019년 1분기에 한해서 4월에 신청할 수 있다.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>제4조(신청방법)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MS Gothic" w:eastAsia="MS Gothic" w:hAnsi="MS Gothic" w:cs="MS Gothic" w:hint="eastAsia"/>
        </w:rPr>
        <w:t>⓵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 동아리 대표자는 특별지원금 신청 공고일로부터 14일 이내에 중앙동아리연합회로 특별지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원금 신청서 및 기획서 발표 자료를 제출 한다.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MS Gothic" w:eastAsia="MS Gothic" w:hAnsi="MS Gothic" w:cs="MS Gothic" w:hint="eastAsia"/>
        </w:rPr>
        <w:t>⓶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 특별지원금 신청서 및 기획서 발표 자료에는 다음 각 호의 내용이 포함되어야 한다.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가. 대회, 공연, 전시, 시연회 등 특별지원금 지원 신청 행사의 객관적 규모(주최자, 참여인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원 혹은 단체의 수, 해당 동아리의 참여 인원 수 및 명단 , 상금, 행사의 규모 등)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나. 해당 행사를 통해서 학교에 기여할 수 있는 점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다. 특별지원금을 받아야 하는 이유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라. 특별지원금의 사용에 대한 세부 계획안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마. 특별지원금을 해당 행사에 모두 소진하지 못할 시 잔여분에 대한 사용 계획안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바. 행사 관련 자료(포스터, 리플렛, 자료집 등)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> 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제5조(특별지원금 심사위원회)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MS Gothic" w:eastAsia="MS Gothic" w:hAnsi="MS Gothic" w:cs="MS Gothic" w:hint="eastAsia"/>
        </w:rPr>
        <w:t>⓵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 특별지원금 수령 동아리의 선정을 위하여 특별지원금 심사위원회를 둔다.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MS Gothic" w:eastAsia="MS Gothic" w:hAnsi="MS Gothic" w:cs="MS Gothic" w:hint="eastAsia"/>
        </w:rPr>
        <w:t>⓶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 특별지원금 심사위원회에서 특별지원금 수령 동아리 선정에 관한 사항을 다룬다.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MS Gothic" w:eastAsia="MS Gothic" w:hAnsi="MS Gothic" w:cs="MS Gothic" w:hint="eastAsia"/>
        </w:rPr>
        <w:t>⓷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 특별지원금 심사위원회 위원장은 중앙동아리연합회 회장을 당연직으로 한다.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MS Gothic" w:eastAsia="MS Gothic" w:hAnsi="MS Gothic" w:cs="MS Gothic" w:hint="eastAsia"/>
        </w:rPr>
        <w:t>⓸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 특별지원금 심사위원회 위원은 아래와 같이 구성한다.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가. 중앙동아리연합회 운영위원 11인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나. 미래혁신원 학생지원센터 담당직원 2인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다. 특별지원금 심사위원회에 참석한 동아리 대표자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cs="맑은 고딕" w:hint="eastAsia"/>
        </w:rPr>
        <w:t xml:space="preserve">기존 :</w:t>
      </w:r>
      <w:r>
        <w:rPr>
          <w:color w:val="000000"/>
          <w:sz w:val="21"/>
          <w:szCs w:val="21"/>
          <w:rFonts w:ascii="MS Gothic" w:eastAsia="MS Gothic" w:hAnsi="MS Gothic" w:cs="MS Gothic" w:hint="eastAsia"/>
        </w:rPr>
        <w:t xml:space="preserve"> ⓹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 특별지원금 심사위원회의 심사결과는 4항 가호 및 나호의 각 위원 모두 과반 이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상이 참여했을 때 유효하다.</w:t>
      </w:r>
    </w:p>
    <w:p>
      <w:pPr>
        <w:pStyle w:val="PO152"/>
        <w:shd w:val="clear" w:color="000000" w:fill="FFFFFF"/>
        <w:spacing w:before="0" w:after="0"/>
        <w:rPr>
          <w:color w:val="0611F2"/>
          <w:sz w:val="21"/>
          <w:szCs w:val="21"/>
          <w14:textFill>
            <w14:solidFill>
              <w14:srgbClr w14:val="0611F2"/>
            </w14:solidFill>
          </w14:textFill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cs="맑은 고딕" w:hint="eastAsia"/>
        </w:rPr>
        <w:t xml:space="preserve">수정 후 :</w:t>
      </w:r>
      <w:r>
        <w:rPr>
          <w:color w:val="000000"/>
          <w:sz w:val="21"/>
          <w:szCs w:val="21"/>
          <w:rFonts w:ascii="MS Gothic" w:eastAsia="MS Gothic" w:hAnsi="MS Gothic" w:cs="MS Gothic" w:hint="eastAsia"/>
        </w:rPr>
        <w:t xml:space="preserve"> ⓹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 특별지원금 심사위원회의 심사결과는 4항 가호 및 나호의 각 위원 모두 과반 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이상이 참여했을 때 유효하다. </w:t>
      </w:r>
      <w:r>
        <w:rPr>
          <w:color w:val="0611F2"/>
          <w:sz w:val="21"/>
          <w:szCs w:val="21"/>
          <w:rFonts w:ascii="맑은 고딕" w:eastAsia="맑은 고딕" w:hAnsi="맑은 고딕" w:hint="eastAsia"/>
        </w:rPr>
        <w:t xml:space="preserve">단 분과장 미선출 등의 원인으로 운영위원이 11인 이하인 경</w:t>
      </w:r>
      <w:r>
        <w:rPr>
          <w:color w:val="0611F2"/>
          <w:sz w:val="21"/>
          <w:szCs w:val="21"/>
          <w:rFonts w:ascii="맑은 고딕" w:eastAsia="맑은 고딕" w:hAnsi="맑은 고딕" w:hint="eastAsia"/>
        </w:rPr>
        <w:t xml:space="preserve">우 신청자들의 동의 후 축소된 인원으로 진행 가능하다.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수정 사유 : 운영위원이 11인 이하인 경우 심사를 축소하여 진행할 수 있게 하기 위해 수정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MS Gothic" w:eastAsia="MS Gothic" w:hAnsi="MS Gothic" w:cs="MS Gothic" w:hint="eastAsia"/>
        </w:rPr>
        <w:t>⓺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 4항 가호와 다호의 위원은 본인 소속 동아리의 심사에 한하여 자격을 제한한다.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> 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제6조(심사 및 선발)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MS Gothic" w:eastAsia="MS Gothic" w:hAnsi="MS Gothic" w:cs="MS Gothic" w:hint="eastAsia"/>
        </w:rPr>
        <w:t>⓵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 중앙동아리연합회 운영위원회는 신청서 및 기획서 검토 후, 특별지원금 심사위원회의 개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최를 공고한다.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MS Gothic" w:eastAsia="MS Gothic" w:hAnsi="MS Gothic" w:cs="MS Gothic" w:hint="eastAsia"/>
        </w:rPr>
        <w:t>⓶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 특별지원금 신청 동아리는 특별지원금 심사위원회에서 기획서에 대한 발표를 진행하며, 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특별지원금 심사위원은 이를 심사한다.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cs="맑은 고딕" w:hint="eastAsia"/>
        </w:rPr>
        <w:t xml:space="preserve">기존 : </w:t>
      </w:r>
      <w:r>
        <w:rPr>
          <w:color w:val="000000"/>
          <w:sz w:val="21"/>
          <w:szCs w:val="21"/>
          <w:rFonts w:ascii="MS Gothic" w:eastAsia="MS Gothic" w:hAnsi="MS Gothic" w:cs="MS Gothic" w:hint="eastAsia"/>
        </w:rPr>
        <w:t>⓷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 특별지원금 심사위원회 진행 결과 상위 고득점 </w:t>
      </w:r>
      <w:r>
        <w:rPr>
          <w:color w:val="FF0000"/>
          <w:sz w:val="21"/>
          <w:szCs w:val="21"/>
          <w:rFonts w:ascii="맑은 고딕" w:eastAsia="맑은 고딕" w:hAnsi="맑은 고딕" w:hint="eastAsia"/>
        </w:rPr>
        <w:t xml:space="preserve">3개 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동아리를 특별지원금 수령 동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아리로 확정한다.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cs="맑은 고딕" w:hint="eastAsia"/>
        </w:rPr>
        <w:t xml:space="preserve">수정 후 :</w:t>
      </w:r>
      <w:r>
        <w:rPr>
          <w:color w:val="000000"/>
          <w:sz w:val="21"/>
          <w:szCs w:val="21"/>
          <w:rFonts w:ascii="MS Gothic" w:eastAsia="MS Gothic" w:hAnsi="MS Gothic" w:cs="MS Gothic" w:hint="eastAsia"/>
        </w:rPr>
        <w:t xml:space="preserve"> ⓷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 특별지원금 심사위원회 진행 결과 상위 고득점</w:t>
      </w:r>
      <w:r>
        <w:rPr>
          <w:color w:val="0611F2"/>
          <w:sz w:val="21"/>
          <w:szCs w:val="21"/>
          <w:rFonts w:ascii="맑은 고딕" w:eastAsia="맑은 고딕" w:hAnsi="맑은 고딕" w:hint="eastAsia"/>
        </w:rPr>
        <w:t xml:space="preserve"> 4개 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동아리를 특별지원금 수령 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동아리로 확정한다. </w:t>
      </w:r>
      <w:r>
        <w:rPr>
          <w:color w:val="0611F2"/>
          <w:sz w:val="21"/>
          <w:szCs w:val="21"/>
          <w:rFonts w:ascii="맑은 고딕" w:eastAsia="맑은 고딕" w:hAnsi="맑은 고딕" w:hint="eastAsia"/>
        </w:rPr>
        <w:t xml:space="preserve">단 심사 점수 계산에 있어 최고점과 최저점은 삭제한 후 계산한다.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수정 사유 : 특별지원금 예산 증액으로 인한 수정 &amp; 심사 형평성 상승을 위한 추가 조항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MS Gothic" w:eastAsia="MS Gothic" w:hAnsi="MS Gothic" w:cs="MS Gothic" w:hint="eastAsia"/>
        </w:rPr>
        <w:t>⓸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 특별지원금 수령 확정 동아리에게 특별지원금 1,000,000원을 각각 지급한다.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MS Gothic" w:eastAsia="MS Gothic" w:hAnsi="MS Gothic" w:cs="MS Gothic" w:hint="eastAsia"/>
        </w:rPr>
        <w:t>⓹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 동점 동아리 발생으로 수령 대상 동아리 수가 증가한 경우 동점 동아리 모두를 수령 동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아리로 확정한다.</w:t>
      </w:r>
    </w:p>
    <w:p>
      <w:pPr>
        <w:pStyle w:val="PO152"/>
        <w:shd w:val="clear" w:color="000000" w:fill="FFFFFF"/>
        <w:spacing w:before="0" w:after="0"/>
        <w:rPr>
          <w:color w:val="000000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cs="맑은 고딕" w:hint="eastAsia"/>
        </w:rPr>
        <w:t xml:space="preserve">기존 : </w:t>
      </w:r>
      <w:r>
        <w:rPr>
          <w:color w:val="000000"/>
          <w:sz w:val="21"/>
          <w:szCs w:val="21"/>
          <w:rFonts w:ascii="MS Gothic" w:eastAsia="MS Gothic" w:hAnsi="MS Gothic" w:cs="MS Gothic" w:hint="eastAsia"/>
        </w:rPr>
        <w:t>⓺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 심사점수 100점 만점 환산 기준 70점 미만 득점의 경우 상위 고득점 </w:t>
      </w:r>
      <w:r>
        <w:rPr>
          <w:color w:val="FF0000"/>
          <w:sz w:val="21"/>
          <w:szCs w:val="21"/>
          <w:rFonts w:ascii="맑은 고딕" w:eastAsia="맑은 고딕" w:hAnsi="맑은 고딕" w:hint="eastAsia"/>
        </w:rPr>
        <w:t xml:space="preserve">3개 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>동아리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에 포함되었다 하더라도 특별지원금을 지급하지 아니한다.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000000"/>
          <w:sz w:val="21"/>
          <w:szCs w:val="21"/>
          <w:rFonts w:ascii="맑은 고딕" w:eastAsia="맑은 고딕" w:hAnsi="맑은 고딕" w:cs="맑은 고딕" w:hint="eastAsia"/>
        </w:rPr>
        <w:t xml:space="preserve">수정 후 :</w:t>
      </w:r>
      <w:r>
        <w:rPr>
          <w:color w:val="000000"/>
          <w:sz w:val="21"/>
          <w:szCs w:val="21"/>
          <w:rFonts w:ascii="MS Gothic" w:eastAsia="MS Gothic" w:hAnsi="MS Gothic" w:cs="MS Gothic" w:hint="eastAsia"/>
        </w:rPr>
        <w:t xml:space="preserve"> ⓺</w:t>
      </w:r>
      <w:r>
        <w:rPr>
          <w:color w:val="000000"/>
          <w:sz w:val="21"/>
          <w:szCs w:val="21"/>
          <w:rFonts w:ascii="맑은 고딕" w:eastAsia="맑은 고딕" w:hAnsi="맑은 고딕" w:hint="eastAsia"/>
        </w:rPr>
        <w:t xml:space="preserve"> 심사점수 100점 만점 환산 기준 70점 미만 득점의 경우 상위 고득점 </w:t>
      </w:r>
      <w:r>
        <w:rPr>
          <w:color w:val="0611F2"/>
          <w:sz w:val="21"/>
          <w:szCs w:val="21"/>
          <w:rFonts w:ascii="맑은 고딕" w:eastAsia="맑은 고딕" w:hAnsi="맑은 고딕" w:hint="eastAsia"/>
        </w:rPr>
        <w:t xml:space="preserve">4개 </w:t>
      </w:r>
      <w:r>
        <w:rPr>
          <w:color w:val="auto"/>
          <w:sz w:val="21"/>
          <w:szCs w:val="21"/>
          <w:rFonts w:ascii="맑은 고딕" w:eastAsia="맑은 고딕" w:hAnsi="맑은 고딕" w:hint="eastAsia"/>
        </w:rPr>
        <w:t>동</w:t>
      </w: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아리에 포함되었다 하더라도 특별지원금을 지급하지 아니한다.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수정 사유 : 수령 동아리 증가로 인한 수정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맑은 고딕" w:eastAsia="맑은 고딕" w:hAnsi="맑은 고딕" w:hint="eastAsia"/>
        </w:rPr>
        <w:t> 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맑은 고딕" w:eastAsia="맑은 고딕" w:hAnsi="맑은 고딕" w:hint="eastAsia"/>
        </w:rPr>
        <w:t>제7조(심사기준)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MS Gothic" w:eastAsia="MS Gothic" w:hAnsi="MS Gothic" w:cs="MS Gothic" w:hint="eastAsia"/>
        </w:rPr>
        <w:t>⓵</w:t>
      </w: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 행사 기획 의도 및 내용과 동아리 설립 목적과의 적합성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MS Gothic" w:eastAsia="MS Gothic" w:hAnsi="MS Gothic" w:cs="MS Gothic" w:hint="eastAsia"/>
        </w:rPr>
        <w:t>⓶</w:t>
      </w: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 발표 내용의 논리성 및 창의성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MS Gothic" w:eastAsia="MS Gothic" w:hAnsi="MS Gothic" w:cs="MS Gothic" w:hint="eastAsia"/>
        </w:rPr>
        <w:t>⓷</w:t>
      </w: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 질의응답에 대한 답변의 적절성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MS Gothic" w:eastAsia="MS Gothic" w:hAnsi="MS Gothic" w:cs="MS Gothic" w:hint="eastAsia"/>
        </w:rPr>
        <w:t>⓸</w:t>
      </w: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 해당 행사의 학교 기여도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MS Gothic" w:eastAsia="MS Gothic" w:hAnsi="MS Gothic" w:cs="MS Gothic" w:hint="eastAsia"/>
        </w:rPr>
        <w:t>⓹</w:t>
      </w: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 행사 기획의 실현 가능성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맑은 고딕" w:eastAsia="맑은 고딕" w:hAnsi="맑은 고딕" w:hint="eastAsia"/>
        </w:rPr>
        <w:t> 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제8조(보고서 제출 및 검토)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맑은 고딕" w:eastAsia="맑은 고딕" w:hAnsi="맑은 고딕" w:cs="맑은 고딕" w:hint="eastAsia"/>
        </w:rPr>
        <w:t xml:space="preserve">기존 : </w:t>
      </w:r>
      <w:r>
        <w:rPr>
          <w:color w:val="auto"/>
          <w:sz w:val="21"/>
          <w:szCs w:val="21"/>
          <w:rFonts w:ascii="MS Gothic" w:eastAsia="MS Gothic" w:hAnsi="MS Gothic" w:cs="MS Gothic" w:hint="eastAsia"/>
        </w:rPr>
        <w:t>⓵</w:t>
      </w: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 특별지원금 수령 동아리는 </w:t>
      </w:r>
      <w:r>
        <w:rPr>
          <w:color w:val="FF0000"/>
          <w:sz w:val="21"/>
          <w:szCs w:val="21"/>
          <w:rFonts w:ascii="맑은 고딕" w:eastAsia="맑은 고딕" w:hAnsi="맑은 고딕" w:hint="eastAsia"/>
        </w:rPr>
        <w:t xml:space="preserve">행사결과보고서를 행사종료 후 10일 내</w:t>
      </w: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로 중앙동아리</w:t>
      </w: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연합회에 제출하여야 한다.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수정 후 : </w:t>
      </w:r>
      <w:r>
        <w:rPr>
          <w:color w:val="auto"/>
          <w:sz w:val="21"/>
          <w:szCs w:val="21"/>
          <w:rFonts w:ascii="MS Gothic" w:eastAsia="MS Gothic" w:hAnsi="MS Gothic" w:cs="MS Gothic" w:hint="eastAsia"/>
        </w:rPr>
        <w:t>⓵</w:t>
      </w: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 특별지원금 수령 동아리는 </w:t>
      </w:r>
      <w:r>
        <w:rPr>
          <w:color w:val="0611F2"/>
          <w:sz w:val="21"/>
          <w:szCs w:val="21"/>
          <w:rFonts w:ascii="맑은 고딕" w:eastAsia="맑은 고딕" w:hAnsi="맑은 고딕" w:hint="eastAsia"/>
        </w:rPr>
        <w:t xml:space="preserve">결과보고서를 지원금 수령 후 3개월 이내</w:t>
      </w: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로 중앙동</w:t>
      </w: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아리연합회에 제출하여야 한다.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수정 사유 : 지원금 사용처가 행사가 아닌 경우 보고서 제출 시기가 애매한 경우가 있어, 결</w:t>
      </w: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과보고서 제출 기한을 정확하게 하기 위해 수정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MS Gothic" w:eastAsia="MS Gothic" w:hAnsi="MS Gothic" w:cs="MS Gothic" w:hint="eastAsia"/>
        </w:rPr>
        <w:t>⓶</w:t>
      </w: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 행사결과보고서 내에는 다음 각 호의 내용이 포함되어야 한다.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가. 행사관련 사진 3매 이상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나. 행사 후기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다. 특별지원금 사용 내역에 대한 적격증빙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라. 다호의 적격증빙이라 함은 신용카드매출전표, 현금영수증, 세금계산서 등 세법상 적격증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빙에 해당하는 자료를 뜻한다.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MS Gothic" w:eastAsia="MS Gothic" w:hAnsi="MS Gothic" w:cs="MS Gothic" w:hint="eastAsia"/>
        </w:rPr>
        <w:t>⓷</w:t>
      </w: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 행사결과보고서 제출기한 경과 후 최초로 개최되는 대표자회의에서 특별지원금 수령 동</w:t>
      </w: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아리 대표는 특별지원금 사용 내역을 공개하여야 하고, 대표자회의에서는 내역의 타당성을 </w:t>
      </w: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투표를 통해 의결한다.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맑은 고딕" w:eastAsia="맑은 고딕" w:hAnsi="맑은 고딕" w:hint="eastAsia"/>
        </w:rPr>
        <w:t> 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제9조(경고 및 지급제한)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MS Gothic" w:eastAsia="MS Gothic" w:hAnsi="MS Gothic" w:cs="MS Gothic" w:hint="eastAsia"/>
        </w:rPr>
        <w:t>⓵</w:t>
      </w: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 다음 각 호의 경우 해당 동아리에 대하여 경고 1회가 부여된다.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가. 특별지원금 행사결과보고서 기한 내 미제출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나. 행사결과보고서 제출기한 경과 후 최초로 개최되는 대표자회의에서 특별지원금 사용 내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역 타당성 투표의 결과가 참석 대표자 인원 2/3이상 반대로 나올 경우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다. 기타 특별지원금 신청 및 지급 과정에서 문제가 발생하여 본회 회장이 이의를 제기하고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대표자회의에서 찬반투표를 통해 이의의 타당성을 인정받은 경우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MS Gothic" w:eastAsia="MS Gothic" w:hAnsi="MS Gothic" w:cs="MS Gothic" w:hint="eastAsia"/>
        </w:rPr>
        <w:t>⓶</w:t>
      </w: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 해당연도 경고가 1회 이상 부여된 동아리에 대하여 익년도 중앙동아리 특별지원금의 신</w:t>
      </w:r>
      <w:r>
        <w:rPr>
          <w:color w:val="auto"/>
          <w:sz w:val="21"/>
          <w:szCs w:val="21"/>
          <w:rFonts w:ascii="맑은 고딕" w:eastAsia="맑은 고딕" w:hAnsi="맑은 고딕" w:hint="eastAsia"/>
        </w:rPr>
        <w:t xml:space="preserve">청 및 수령을 금지한다.</w:t>
      </w:r>
    </w:p>
    <w:p>
      <w:pPr>
        <w:pStyle w:val="PO152"/>
        <w:shd w:val="clear" w:color="000000" w:fill="FFFFFF"/>
        <w:spacing w:before="0" w:after="0"/>
        <w:rPr>
          <w:color w:val="auto"/>
          <w:sz w:val="21"/>
          <w:szCs w:val="21"/>
          <w:rFonts w:ascii="맑은 고딕" w:eastAsia="맑은 고딕" w:hAnsi="맑은 고딕" w:hint="eastAsia"/>
        </w:rPr>
      </w:pPr>
      <w:r>
        <w:rPr>
          <w:color w:val="auto"/>
          <w:sz w:val="21"/>
          <w:szCs w:val="21"/>
          <w:rFonts w:ascii="맑은 고딕" w:eastAsia="맑은 고딕" w:hAnsi="맑은 고딕" w:hint="eastAsia"/>
        </w:rPr>
        <w:t> </w:t>
      </w:r>
    </w:p>
    <w:p>
      <w:pPr>
        <w:rPr>
          <w:color w:val="auto"/>
          <w:rFonts w:hint="eastAsia"/>
        </w:rPr>
      </w:pPr>
    </w:p>
    <w:sectPr>
      <w:pgSz w:w="11906" w:h="16838"/>
      <w:pgMar w:top="1701" w:left="1440" w:bottom="1440" w:right="1440" w:header="851" w:footer="992" w:gutter="0"/>
      <w:pgNumType w:fmt="decimal"/>
      <w:docGrid w:type="default" w:linePitch="360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65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65"/>
    <w:family w:val="modern"/>
    <w:pitch w:val="variable"/>
    <w:sig w:usb0="b00002af" w:usb1="69d77cfb" w:usb2="00000030" w:usb3="00000000" w:csb0="0008009f" w:csb1="00000000"/>
  </w:font>
  <w:font w:name="MS Gothic">
    <w:panose1 w:val="020B0609070205080204"/>
    <w:charset w:val="64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>
    <w:balanceSingleByteDoubleByteWidth/>
    <w:adjustLineHeightInTable/>
    <w:useFELayout/>
    <w:compatSetting w:name="compatibilityMode" w:uri="http://schemas.microsoft.com/office/word" w:val="15"/>
    <w:ulTrailSpace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jc w:val="both"/>
        <w:spacing w:lineRule="auto" w:line="259" w:after="160"/>
        <w:rPr/>
      </w:pPr>
    </w:pPrDefault>
    <w:rPrDefault>
      <w:rPr>
        <w:rFonts w:asciiTheme="minorHAnsi" w:eastAsiaTheme="minorEastAsia" w:hAnsiTheme="minorHAnsi" w:cstheme="minorBidi"/>
        <w:lang w:bidi="ar-SA" w:eastAsia="ko-KR" w:val="en-US"/>
      </w:rPr>
    </w:rPrDefault>
  </w:docDefaults>
  <w:style w:default="1" w:styleId="PO1" w:type="paragraph">
    <w:name w:val="Normal"/>
    <w:qFormat/>
    <w:uiPriority w:val="1"/>
    <w:pPr>
      <w:rPr/>
      <w:wordWrap w:val="off"/>
      <w:autoSpaceDE w:val="0"/>
      <w:autoSpaceDN w:val="0"/>
    </w:pPr>
    <w:rPr/>
  </w:style>
  <w:style w:default="1" w:styleId="PO2" w:type="character">
    <w:name w:val="Default Paragraph Font"/>
    <w:uiPriority w:val="2"/>
    <w:semiHidden/>
    <w:unhideWhenUsed/>
  </w:style>
  <w:style w:default="1" w:styleId="PO3" w:type="table">
    <w:name w:val="Normal Table"/>
    <w:uiPriority w:val="3"/>
    <w:semiHidden/>
    <w:unhideWhenUsed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uiPriority w:val="4"/>
    <w:semiHidden/>
    <w:unhideWhenUsed/>
  </w:style>
  <w:style w:styleId="PO20" w:type="character">
    <w:name w:val="Strong"/>
    <w:basedOn w:val="PO2"/>
    <w:qFormat/>
    <w:uiPriority w:val="20"/>
    <w:rPr>
      <w:b w:val="1"/>
    </w:rPr>
  </w:style>
  <w:style w:customStyle="1" w:styleId="PO151" w:type="paragraph">
    <w:name w:val="msonormal"/>
    <w:basedOn w:val="PO1"/>
    <w:uiPriority w:val="151"/>
    <w:pPr>
      <w:jc w:val="left"/>
      <w:spacing w:lineRule="auto" w:line="240" w:before="100" w:beforeAutospacing="1" w:afterAutospacing="1" w:after="100"/>
      <w:rPr/>
      <w:wordWrap w:val="off"/>
      <w:autoSpaceDE w:val="1"/>
      <w:autoSpaceDN w:val="1"/>
    </w:pPr>
    <w:rPr>
      <w:sz w:val="24"/>
      <w:szCs w:val="24"/>
      <w:rFonts w:ascii="굴림" w:eastAsia="굴림" w:hAnsi="굴림" w:cs="굴림"/>
    </w:rPr>
  </w:style>
  <w:style w:styleId="PO152" w:type="paragraph">
    <w:name w:val="Normal (Web)"/>
    <w:basedOn w:val="PO1"/>
    <w:uiPriority w:val="152"/>
    <w:semiHidden/>
    <w:unhideWhenUsed/>
    <w:pPr>
      <w:jc w:val="left"/>
      <w:spacing w:lineRule="auto" w:line="240" w:before="100" w:beforeAutospacing="1" w:afterAutospacing="1" w:after="100"/>
      <w:rPr/>
      <w:wordWrap w:val="off"/>
      <w:autoSpaceDE w:val="1"/>
      <w:autoSpaceDN w:val="1"/>
    </w:pPr>
    <w:rPr>
      <w:sz w:val="24"/>
      <w:szCs w:val="24"/>
      <w:rFonts w:ascii="굴림" w:eastAsia="굴림" w:hAnsi="굴림" w:cs="굴림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Polaris Office Word</Application>
  <AppVersion>12.000</AppVersion>
  <Characters>0</Characters>
  <CharactersWithSpaces>0</CharactersWithSpaces>
  <DocSecurity>0</DocSecurity>
  <HyperlinksChanged>false</HyperlinksChanged>
  <Lines>195</Lines>
  <LinksUpToDate>false</LinksUpToDate>
  <Pages>32</Pages>
  <Paragraphs>55</Paragraphs>
  <Words>4118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akwldus2868@daum.net</dc:creator>
  <cp:lastModifiedBy/>
  <dcterms:modified xsi:type="dcterms:W3CDTF">2020-06-03T07:13:00Z</dcterms:modified>
</cp:coreProperties>
</file>